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D1E1F">
      <w:pPr>
        <w:spacing w:line="560" w:lineRule="exact"/>
        <w:rPr>
          <w:rFonts w:hint="eastAsia" w:ascii="Times New Roman" w:hAnsi="Times New Roman" w:eastAsia="方正黑体_GBK"/>
          <w:sz w:val="32"/>
          <w:szCs w:val="24"/>
        </w:rPr>
      </w:pPr>
      <w:bookmarkStart w:id="0" w:name="_GoBack"/>
      <w:bookmarkEnd w:id="0"/>
    </w:p>
    <w:p w14:paraId="6310A90E">
      <w:pPr>
        <w:spacing w:line="560" w:lineRule="exact"/>
        <w:rPr>
          <w:rFonts w:ascii="Times New Roman" w:hAnsi="Times New Roman"/>
        </w:rPr>
      </w:pPr>
      <w:r>
        <w:rPr>
          <w:rFonts w:hint="eastAsia" w:ascii="Times New Roman" w:hAnsi="Times New Roman" w:eastAsia="方正黑体_GBK"/>
          <w:sz w:val="32"/>
          <w:szCs w:val="24"/>
        </w:rPr>
        <w:t>附件</w:t>
      </w:r>
      <w:r>
        <w:rPr>
          <w:rFonts w:ascii="Times New Roman" w:hAnsi="Times New Roman" w:eastAsia="方正仿宋_GBK"/>
          <w:sz w:val="32"/>
          <w:szCs w:val="24"/>
        </w:rPr>
        <w:t>1</w:t>
      </w:r>
    </w:p>
    <w:p w14:paraId="1D8481B1">
      <w:pPr>
        <w:spacing w:line="560" w:lineRule="exact"/>
        <w:jc w:val="center"/>
        <w:rPr>
          <w:rFonts w:ascii="黑体" w:hAnsi="黑体" w:eastAsia="黑体" w:cs="黑体"/>
          <w:b/>
          <w:bCs/>
          <w:sz w:val="40"/>
          <w:szCs w:val="40"/>
        </w:rPr>
      </w:pPr>
      <w:r>
        <w:rPr>
          <w:rFonts w:ascii="黑体" w:hAnsi="黑体" w:eastAsia="黑体" w:cs="黑体"/>
          <w:b/>
          <w:bCs/>
          <w:sz w:val="40"/>
          <w:szCs w:val="40"/>
        </w:rPr>
        <w:t>202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年高素质农民培育项目淮安培训班计划表</w:t>
      </w:r>
    </w:p>
    <w:tbl>
      <w:tblPr>
        <w:tblStyle w:val="8"/>
        <w:tblW w:w="14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396"/>
        <w:gridCol w:w="939"/>
        <w:gridCol w:w="2695"/>
        <w:gridCol w:w="3720"/>
        <w:gridCol w:w="2717"/>
        <w:gridCol w:w="1449"/>
        <w:gridCol w:w="1271"/>
      </w:tblGrid>
      <w:tr w14:paraId="4406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496" w:type="dxa"/>
            <w:vAlign w:val="center"/>
          </w:tcPr>
          <w:p w14:paraId="3DE45627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96" w:type="dxa"/>
            <w:vAlign w:val="center"/>
          </w:tcPr>
          <w:p w14:paraId="30D90964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培育方向</w:t>
            </w:r>
          </w:p>
        </w:tc>
        <w:tc>
          <w:tcPr>
            <w:tcW w:w="939" w:type="dxa"/>
            <w:vAlign w:val="center"/>
          </w:tcPr>
          <w:p w14:paraId="136278CF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培育</w:t>
            </w:r>
          </w:p>
          <w:p w14:paraId="7233C88F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类型</w:t>
            </w:r>
          </w:p>
        </w:tc>
        <w:tc>
          <w:tcPr>
            <w:tcW w:w="2695" w:type="dxa"/>
            <w:vAlign w:val="center"/>
          </w:tcPr>
          <w:p w14:paraId="10725F24">
            <w:pPr>
              <w:adjustRightInd w:val="0"/>
              <w:snapToGrid w:val="0"/>
              <w:spacing w:line="440" w:lineRule="exact"/>
              <w:jc w:val="center"/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培训对象</w:t>
            </w:r>
          </w:p>
        </w:tc>
        <w:tc>
          <w:tcPr>
            <w:tcW w:w="3720" w:type="dxa"/>
            <w:vAlign w:val="center"/>
          </w:tcPr>
          <w:p w14:paraId="2EC5C569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培育主题</w:t>
            </w:r>
          </w:p>
        </w:tc>
        <w:tc>
          <w:tcPr>
            <w:tcW w:w="2717" w:type="dxa"/>
            <w:vAlign w:val="center"/>
          </w:tcPr>
          <w:p w14:paraId="2738FE9C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培</w:t>
            </w: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育</w:t>
            </w: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1449" w:type="dxa"/>
            <w:vAlign w:val="center"/>
          </w:tcPr>
          <w:p w14:paraId="3CD0C5F0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培训时间</w:t>
            </w:r>
          </w:p>
        </w:tc>
        <w:tc>
          <w:tcPr>
            <w:tcW w:w="1271" w:type="dxa"/>
            <w:vAlign w:val="center"/>
          </w:tcPr>
          <w:p w14:paraId="25ECE7E7">
            <w:pPr>
              <w:adjustRightInd w:val="0"/>
              <w:snapToGrid w:val="0"/>
              <w:spacing w:line="440" w:lineRule="exact"/>
              <w:jc w:val="center"/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资金量</w:t>
            </w:r>
          </w:p>
          <w:p w14:paraId="6D4A5108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sz w:val="28"/>
                <w:szCs w:val="28"/>
              </w:rPr>
              <w:t>（万元）</w:t>
            </w:r>
          </w:p>
        </w:tc>
      </w:tr>
      <w:tr w14:paraId="698CB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246" w:type="dxa"/>
            <w:gridSpan w:val="5"/>
            <w:vAlign w:val="center"/>
          </w:tcPr>
          <w:p w14:paraId="7EF142D7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全市共计</w:t>
            </w:r>
          </w:p>
        </w:tc>
        <w:tc>
          <w:tcPr>
            <w:tcW w:w="2717" w:type="dxa"/>
            <w:vAlign w:val="center"/>
          </w:tcPr>
          <w:p w14:paraId="354F0859"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200人</w:t>
            </w:r>
          </w:p>
        </w:tc>
        <w:tc>
          <w:tcPr>
            <w:tcW w:w="1449" w:type="dxa"/>
            <w:vAlign w:val="center"/>
          </w:tcPr>
          <w:p w14:paraId="09D6FE9F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下半年</w:t>
            </w:r>
          </w:p>
        </w:tc>
        <w:tc>
          <w:tcPr>
            <w:tcW w:w="1271" w:type="dxa"/>
            <w:vAlign w:val="center"/>
          </w:tcPr>
          <w:p w14:paraId="4D1B39A9"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456</w:t>
            </w:r>
          </w:p>
        </w:tc>
      </w:tr>
      <w:tr w14:paraId="288B3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  <w:jc w:val="center"/>
        </w:trPr>
        <w:tc>
          <w:tcPr>
            <w:tcW w:w="496" w:type="dxa"/>
            <w:vAlign w:val="center"/>
          </w:tcPr>
          <w:p w14:paraId="60ABC3E7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396" w:type="dxa"/>
            <w:vAlign w:val="center"/>
          </w:tcPr>
          <w:p w14:paraId="40A58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粮油和重要农产品生产经营主体提升工程</w:t>
            </w:r>
          </w:p>
        </w:tc>
        <w:tc>
          <w:tcPr>
            <w:tcW w:w="939" w:type="dxa"/>
            <w:vAlign w:val="center"/>
          </w:tcPr>
          <w:p w14:paraId="7C9A6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</w:t>
            </w:r>
          </w:p>
          <w:p w14:paraId="43F38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农</w:t>
            </w:r>
          </w:p>
          <w:p w14:paraId="51584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匠</w:t>
            </w:r>
          </w:p>
          <w:p w14:paraId="7715B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0403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</w:t>
            </w:r>
          </w:p>
          <w:p w14:paraId="35E4C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农</w:t>
            </w:r>
          </w:p>
          <w:p w14:paraId="1A087509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创</w:t>
            </w:r>
          </w:p>
        </w:tc>
        <w:tc>
          <w:tcPr>
            <w:tcW w:w="2695" w:type="dxa"/>
            <w:vAlign w:val="center"/>
          </w:tcPr>
          <w:p w14:paraId="624CCD94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20A5023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全市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具备发展潜力、带动示范性强的种植大户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、生产经营主体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进行培育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720" w:type="dxa"/>
            <w:vAlign w:val="center"/>
          </w:tcPr>
          <w:p w14:paraId="68798EB9">
            <w:pPr>
              <w:adjustRightInd w:val="0"/>
              <w:snapToGrid w:val="0"/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聚焦绿色低</w:t>
            </w:r>
            <w:r>
              <w:rPr>
                <w:rFonts w:hint="eastAsia" w:ascii="仿宋" w:hAnsi="仿宋" w:eastAsia="仿宋" w:cs="仿宋"/>
                <w:spacing w:val="13"/>
                <w:sz w:val="28"/>
                <w:szCs w:val="28"/>
              </w:rPr>
              <w:t>碳生态循环技术应用，开展粮</w:t>
            </w:r>
            <w:r>
              <w:rPr>
                <w:rFonts w:hint="eastAsia" w:ascii="仿宋" w:hAnsi="仿宋" w:eastAsia="仿宋" w:cs="仿宋"/>
                <w:spacing w:val="12"/>
                <w:sz w:val="28"/>
                <w:szCs w:val="28"/>
              </w:rPr>
              <w:t>油单产提升专项培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推进良田、</w:t>
            </w:r>
            <w:r>
              <w:rPr>
                <w:rFonts w:ascii="仿宋" w:hAnsi="仿宋" w:eastAsia="仿宋" w:cs="仿宋"/>
                <w:spacing w:val="-8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良种、</w:t>
            </w:r>
            <w:r>
              <w:rPr>
                <w:rFonts w:ascii="仿宋" w:hAnsi="仿宋" w:eastAsia="仿宋" w:cs="仿宋"/>
                <w:spacing w:val="-79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良法、</w:t>
            </w:r>
            <w:r>
              <w:rPr>
                <w:rFonts w:ascii="仿宋" w:hAnsi="仿宋" w:eastAsia="仿宋" w:cs="仿宋"/>
                <w:spacing w:val="-79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良机融合，提升新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型粮食生产经营主体技术技能水平。</w:t>
            </w:r>
          </w:p>
        </w:tc>
        <w:tc>
          <w:tcPr>
            <w:tcW w:w="2717" w:type="dxa"/>
            <w:vAlign w:val="center"/>
          </w:tcPr>
          <w:p w14:paraId="242C852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清江浦50人、1期；淮安区100人、2期；淮阴区100人、2期；洪泽区100人、2期；涟水县100人、2期；金湖县120人、2期。</w:t>
            </w:r>
          </w:p>
          <w:p w14:paraId="3F500AF1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264E82F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小计570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期</w:t>
            </w:r>
          </w:p>
        </w:tc>
        <w:tc>
          <w:tcPr>
            <w:tcW w:w="1449" w:type="dxa"/>
            <w:vAlign w:val="center"/>
          </w:tcPr>
          <w:p w14:paraId="4BB3EF09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下半年</w:t>
            </w:r>
          </w:p>
        </w:tc>
        <w:tc>
          <w:tcPr>
            <w:tcW w:w="1271" w:type="dxa"/>
            <w:vAlign w:val="center"/>
          </w:tcPr>
          <w:p w14:paraId="44F1F95A"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216.6</w:t>
            </w:r>
          </w:p>
        </w:tc>
      </w:tr>
      <w:tr w14:paraId="25410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0" w:hRule="atLeast"/>
          <w:jc w:val="center"/>
        </w:trPr>
        <w:tc>
          <w:tcPr>
            <w:tcW w:w="496" w:type="dxa"/>
            <w:vAlign w:val="center"/>
          </w:tcPr>
          <w:p w14:paraId="146BF4F8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96" w:type="dxa"/>
            <w:vAlign w:val="center"/>
          </w:tcPr>
          <w:p w14:paraId="2C8E4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仿宋" w:hAnsi="仿宋" w:eastAsia="仿宋" w:cs="仿宋"/>
                <w:sz w:val="28"/>
                <w:szCs w:val="28"/>
                <w:highlight w:val="red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文明乡风建设素质素养提升工程</w:t>
            </w:r>
          </w:p>
        </w:tc>
        <w:tc>
          <w:tcPr>
            <w:tcW w:w="939" w:type="dxa"/>
            <w:vAlign w:val="center"/>
          </w:tcPr>
          <w:p w14:paraId="5BEA2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新</w:t>
            </w:r>
          </w:p>
          <w:p w14:paraId="44A14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农</w:t>
            </w:r>
          </w:p>
          <w:p w14:paraId="6E44C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干</w:t>
            </w:r>
          </w:p>
          <w:p w14:paraId="30E82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7BAD7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新</w:t>
            </w:r>
          </w:p>
          <w:p w14:paraId="40256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农</w:t>
            </w:r>
          </w:p>
          <w:p w14:paraId="3715A750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服</w:t>
            </w:r>
          </w:p>
        </w:tc>
        <w:tc>
          <w:tcPr>
            <w:tcW w:w="2695" w:type="dxa"/>
            <w:vAlign w:val="center"/>
          </w:tcPr>
          <w:p w14:paraId="4F800BD7"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对村级集体资产运营与管理人员进行全覆盖培育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720" w:type="dxa"/>
            <w:vAlign w:val="center"/>
          </w:tcPr>
          <w:p w14:paraId="42B8A6E5">
            <w:pPr>
              <w:spacing w:line="38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5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围绕乡村建设、</w:t>
            </w:r>
            <w:r>
              <w:rPr>
                <w:rFonts w:ascii="仿宋" w:hAnsi="仿宋" w:eastAsia="仿宋" w:cs="仿宋"/>
                <w:spacing w:val="-65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乡村管理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、乡村服务、</w:t>
            </w:r>
            <w:r>
              <w:rPr>
                <w:rFonts w:ascii="仿宋" w:hAnsi="仿宋" w:eastAsia="仿宋" w:cs="仿宋"/>
                <w:spacing w:val="-66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乡</w:t>
            </w:r>
            <w:r>
              <w:rPr>
                <w:rFonts w:hint="eastAsia" w:ascii="仿宋" w:hAnsi="仿宋" w:eastAsia="仿宋" w:cs="仿宋"/>
                <w:spacing w:val="12"/>
                <w:sz w:val="28"/>
                <w:szCs w:val="28"/>
              </w:rPr>
              <w:t>村发展，开展乡村建设管理服务、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农村集体资产管理</w:t>
            </w:r>
            <w:r>
              <w:rPr>
                <w:rFonts w:hint="eastAsia" w:ascii="仿宋" w:hAnsi="仿宋" w:eastAsia="仿宋" w:cs="仿宋"/>
                <w:spacing w:val="12"/>
                <w:sz w:val="28"/>
                <w:szCs w:val="28"/>
              </w:rPr>
              <w:t>等培训，提升乡村经营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、乡村治</w:t>
            </w:r>
            <w:r>
              <w:rPr>
                <w:rFonts w:ascii="仿宋" w:hAnsi="仿宋" w:eastAsia="仿宋" w:cs="仿宋"/>
                <w:spacing w:val="-66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6"/>
                <w:sz w:val="28"/>
                <w:szCs w:val="28"/>
              </w:rPr>
              <w:t>理、、</w:t>
            </w:r>
            <w:r>
              <w:rPr>
                <w:rFonts w:hint="eastAsia" w:ascii="仿宋" w:hAnsi="仿宋" w:eastAsia="仿宋" w:cs="仿宋"/>
                <w:spacing w:val="12"/>
                <w:sz w:val="28"/>
                <w:szCs w:val="28"/>
              </w:rPr>
              <w:t>乡村发展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能力</w:t>
            </w:r>
            <w:r>
              <w:rPr>
                <w:rFonts w:hint="eastAsia" w:ascii="仿宋" w:hAnsi="仿宋" w:eastAsia="仿宋" w:cs="仿宋"/>
                <w:spacing w:val="12"/>
                <w:sz w:val="28"/>
                <w:szCs w:val="28"/>
              </w:rPr>
              <w:t>。</w:t>
            </w:r>
          </w:p>
        </w:tc>
        <w:tc>
          <w:tcPr>
            <w:tcW w:w="2717" w:type="dxa"/>
            <w:vAlign w:val="center"/>
          </w:tcPr>
          <w:p w14:paraId="3085C569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清江浦50人、1期；淮安区100人、2期；淮阴区60人、1期；洪泽区60人、1期；涟水县100人、2期；金湖县100人、2期。</w:t>
            </w:r>
          </w:p>
          <w:p w14:paraId="2D0AAFEE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2403CE6B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小计470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ascii="仿宋" w:hAnsi="仿宋" w:eastAsia="仿宋" w:cs="仿宋"/>
                <w:sz w:val="28"/>
                <w:szCs w:val="28"/>
              </w:rPr>
              <w:t>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期</w:t>
            </w:r>
          </w:p>
        </w:tc>
        <w:tc>
          <w:tcPr>
            <w:tcW w:w="1449" w:type="dxa"/>
            <w:vAlign w:val="center"/>
          </w:tcPr>
          <w:p w14:paraId="0FD12527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下半年</w:t>
            </w:r>
          </w:p>
        </w:tc>
        <w:tc>
          <w:tcPr>
            <w:tcW w:w="1271" w:type="dxa"/>
            <w:vAlign w:val="center"/>
          </w:tcPr>
          <w:p w14:paraId="7723CF0A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178</w:t>
            </w:r>
            <w:r>
              <w:rPr>
                <w:rFonts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</w:tr>
      <w:tr w14:paraId="1818C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  <w:jc w:val="center"/>
        </w:trPr>
        <w:tc>
          <w:tcPr>
            <w:tcW w:w="496" w:type="dxa"/>
            <w:vAlign w:val="center"/>
          </w:tcPr>
          <w:p w14:paraId="5ACF2B91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96" w:type="dxa"/>
            <w:vAlign w:val="center"/>
          </w:tcPr>
          <w:p w14:paraId="7B8E5EE0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新产业</w:t>
            </w:r>
          </w:p>
          <w:p w14:paraId="03764364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新业态</w:t>
            </w:r>
          </w:p>
          <w:p w14:paraId="6F863545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带头人</w:t>
            </w:r>
          </w:p>
          <w:p w14:paraId="35DF5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培育工程</w:t>
            </w:r>
          </w:p>
        </w:tc>
        <w:tc>
          <w:tcPr>
            <w:tcW w:w="939" w:type="dxa"/>
            <w:vAlign w:val="center"/>
          </w:tcPr>
          <w:p w14:paraId="54CC1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新</w:t>
            </w:r>
          </w:p>
          <w:p w14:paraId="323A5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农</w:t>
            </w:r>
          </w:p>
          <w:p w14:paraId="2F753FF3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商</w:t>
            </w:r>
          </w:p>
          <w:p w14:paraId="41D5E318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95" w:type="dxa"/>
            <w:vAlign w:val="center"/>
          </w:tcPr>
          <w:p w14:paraId="72B37E33"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全市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有特色产业、有品牌农产品销售的农村电商进行培育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720" w:type="dxa"/>
            <w:vAlign w:val="center"/>
          </w:tcPr>
          <w:p w14:paraId="1A4B61D7">
            <w:pPr>
              <w:spacing w:line="380" w:lineRule="exact"/>
              <w:rPr>
                <w:rFonts w:ascii="仿宋" w:hAnsi="仿宋" w:eastAsia="仿宋" w:cs="仿宋"/>
                <w:spacing w:val="-65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突出农业生产经营数字化管理和服务、智</w:t>
            </w:r>
            <w:r>
              <w:rPr>
                <w:rFonts w:hint="eastAsia" w:ascii="仿宋" w:hAnsi="仿宋" w:eastAsia="仿宋" w:cs="仿宋"/>
                <w:spacing w:val="12"/>
                <w:sz w:val="28"/>
                <w:szCs w:val="28"/>
              </w:rPr>
              <w:t>慧农业技术装备应用和农产品品牌打造等内容，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提升</w:t>
            </w:r>
            <w:r>
              <w:rPr>
                <w:rFonts w:hint="eastAsia" w:ascii="仿宋" w:hAnsi="仿宋" w:eastAsia="仿宋" w:cs="仿宋"/>
                <w:spacing w:val="12"/>
                <w:sz w:val="28"/>
                <w:szCs w:val="28"/>
              </w:rPr>
              <w:t>新型农业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经营主体数字化技能应用能力。</w:t>
            </w:r>
          </w:p>
        </w:tc>
        <w:tc>
          <w:tcPr>
            <w:tcW w:w="2717" w:type="dxa"/>
            <w:vAlign w:val="center"/>
          </w:tcPr>
          <w:p w14:paraId="4529ADA7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淮安区50人、1期；淮阴区60人、1期；涟水县50人、1期。</w:t>
            </w:r>
          </w:p>
          <w:p w14:paraId="26FD60D6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D30D324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小计160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期</w:t>
            </w:r>
          </w:p>
        </w:tc>
        <w:tc>
          <w:tcPr>
            <w:tcW w:w="1449" w:type="dxa"/>
            <w:vAlign w:val="center"/>
          </w:tcPr>
          <w:p w14:paraId="7A2C576A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下半年</w:t>
            </w:r>
          </w:p>
        </w:tc>
        <w:tc>
          <w:tcPr>
            <w:tcW w:w="1271" w:type="dxa"/>
            <w:vAlign w:val="center"/>
          </w:tcPr>
          <w:p w14:paraId="0E63DEAB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60</w:t>
            </w:r>
            <w:r>
              <w:rPr>
                <w:rFonts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</w:p>
        </w:tc>
      </w:tr>
    </w:tbl>
    <w:p w14:paraId="00800E10">
      <w:pPr>
        <w:spacing w:line="560" w:lineRule="exact"/>
        <w:rPr>
          <w:rFonts w:ascii="Times New Roman" w:hAnsi="Times New Roman" w:eastAsia="方正小标宋_GBK"/>
          <w:sz w:val="40"/>
          <w:szCs w:val="4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587" w:right="2098" w:bottom="1587" w:left="2098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32005">
    <w:pPr>
      <w:pStyle w:val="5"/>
    </w:pPr>
    <w:r>
      <w:pict>
        <v:shape id="文本框 2" o:spid="_x0000_s4097" o:spt="202" type="#_x0000_t202" style="position:absolute;left:0pt;margin-top:0pt;height:28pt;width:4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ICSyxLRAAAAAwEAAA8AAAAAAAAAAQAgAAAAIgAAAGRy&#10;cy9kb3ducmV2LnhtbFBLAQIUABQAAAAIAIdO4kDdRLl90wEAAKADAAAOAAAAAAAAAAEAIAAAACAB&#10;AABkcnMvZTJvRG9jLnhtbFBLBQYAAAAABgAGAFkBAABl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15ACB53">
                <w:pPr>
                  <w:pStyle w:val="5"/>
                  <w:rPr>
                    <w:rFonts w:ascii="Times New Roman" w:hAnsi="Times New Roman" w:eastAsia="方正仿宋_GBK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t>1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C2664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77EC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E3EFD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AB03E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B0288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559"/>
    <w:rsid w:val="0003394E"/>
    <w:rsid w:val="000A7559"/>
    <w:rsid w:val="000B468C"/>
    <w:rsid w:val="00143B65"/>
    <w:rsid w:val="00187C89"/>
    <w:rsid w:val="00223DDE"/>
    <w:rsid w:val="002B24A1"/>
    <w:rsid w:val="002C7E3E"/>
    <w:rsid w:val="003379F2"/>
    <w:rsid w:val="004526AD"/>
    <w:rsid w:val="004712A3"/>
    <w:rsid w:val="00485D65"/>
    <w:rsid w:val="006417EA"/>
    <w:rsid w:val="006552AA"/>
    <w:rsid w:val="00684B4A"/>
    <w:rsid w:val="006E3DF7"/>
    <w:rsid w:val="006F09B1"/>
    <w:rsid w:val="00735B6E"/>
    <w:rsid w:val="007865E6"/>
    <w:rsid w:val="007E599C"/>
    <w:rsid w:val="008406F3"/>
    <w:rsid w:val="00875C3B"/>
    <w:rsid w:val="00890952"/>
    <w:rsid w:val="00941D04"/>
    <w:rsid w:val="009C1EA4"/>
    <w:rsid w:val="00AA0C97"/>
    <w:rsid w:val="00AC56CA"/>
    <w:rsid w:val="00AE0186"/>
    <w:rsid w:val="00B17870"/>
    <w:rsid w:val="00B3751E"/>
    <w:rsid w:val="00C0152B"/>
    <w:rsid w:val="00D069D2"/>
    <w:rsid w:val="00D27B2E"/>
    <w:rsid w:val="00D579ED"/>
    <w:rsid w:val="00E2091D"/>
    <w:rsid w:val="00E454FD"/>
    <w:rsid w:val="00EA2004"/>
    <w:rsid w:val="00EB7DE4"/>
    <w:rsid w:val="00F26519"/>
    <w:rsid w:val="00F82642"/>
    <w:rsid w:val="01DC002E"/>
    <w:rsid w:val="01DF2E97"/>
    <w:rsid w:val="01F1594A"/>
    <w:rsid w:val="02571C51"/>
    <w:rsid w:val="02F301E3"/>
    <w:rsid w:val="03A013D6"/>
    <w:rsid w:val="03DF7EE2"/>
    <w:rsid w:val="047563BF"/>
    <w:rsid w:val="049D3B67"/>
    <w:rsid w:val="04A22F2C"/>
    <w:rsid w:val="050D2A9B"/>
    <w:rsid w:val="05184F9C"/>
    <w:rsid w:val="05E85EEC"/>
    <w:rsid w:val="0688128A"/>
    <w:rsid w:val="06E70284"/>
    <w:rsid w:val="070966E6"/>
    <w:rsid w:val="078B7CA7"/>
    <w:rsid w:val="07E04497"/>
    <w:rsid w:val="07E056B6"/>
    <w:rsid w:val="09491BC8"/>
    <w:rsid w:val="09750C0F"/>
    <w:rsid w:val="09D22943"/>
    <w:rsid w:val="0A2E773B"/>
    <w:rsid w:val="0A9D21CB"/>
    <w:rsid w:val="0AD56911"/>
    <w:rsid w:val="0AE0030A"/>
    <w:rsid w:val="0AE065D2"/>
    <w:rsid w:val="0B7F7B23"/>
    <w:rsid w:val="0BFA53FB"/>
    <w:rsid w:val="0C1A61AF"/>
    <w:rsid w:val="0C5257B6"/>
    <w:rsid w:val="0C7451AE"/>
    <w:rsid w:val="0C85560D"/>
    <w:rsid w:val="0C873133"/>
    <w:rsid w:val="0CD729A8"/>
    <w:rsid w:val="0CDD5C36"/>
    <w:rsid w:val="0D076022"/>
    <w:rsid w:val="0D266145"/>
    <w:rsid w:val="0D3D5EE8"/>
    <w:rsid w:val="0E5E4367"/>
    <w:rsid w:val="0E804F97"/>
    <w:rsid w:val="0F60506B"/>
    <w:rsid w:val="0FB23264"/>
    <w:rsid w:val="103B4960"/>
    <w:rsid w:val="104A2A51"/>
    <w:rsid w:val="105E064F"/>
    <w:rsid w:val="10A65B52"/>
    <w:rsid w:val="117D2D56"/>
    <w:rsid w:val="119A56B6"/>
    <w:rsid w:val="11A85B2B"/>
    <w:rsid w:val="11AA3411"/>
    <w:rsid w:val="11C75D80"/>
    <w:rsid w:val="11F528ED"/>
    <w:rsid w:val="120360E5"/>
    <w:rsid w:val="12080872"/>
    <w:rsid w:val="12105979"/>
    <w:rsid w:val="12346A71"/>
    <w:rsid w:val="12925B10"/>
    <w:rsid w:val="129E11D6"/>
    <w:rsid w:val="12BE53D5"/>
    <w:rsid w:val="12C7072D"/>
    <w:rsid w:val="13494DDA"/>
    <w:rsid w:val="13CE244C"/>
    <w:rsid w:val="14922675"/>
    <w:rsid w:val="14977DD5"/>
    <w:rsid w:val="150039A5"/>
    <w:rsid w:val="15425706"/>
    <w:rsid w:val="1559294C"/>
    <w:rsid w:val="158C6335"/>
    <w:rsid w:val="15B900D5"/>
    <w:rsid w:val="15BD36BF"/>
    <w:rsid w:val="15CB1AFB"/>
    <w:rsid w:val="15D05B4B"/>
    <w:rsid w:val="15EC6290"/>
    <w:rsid w:val="16E847C1"/>
    <w:rsid w:val="17E4768B"/>
    <w:rsid w:val="183B56F7"/>
    <w:rsid w:val="186809B0"/>
    <w:rsid w:val="186B12B8"/>
    <w:rsid w:val="18C64FE3"/>
    <w:rsid w:val="19D21766"/>
    <w:rsid w:val="1A4D07B2"/>
    <w:rsid w:val="1AD0619E"/>
    <w:rsid w:val="1AF23E6D"/>
    <w:rsid w:val="1B733011"/>
    <w:rsid w:val="1B7C407F"/>
    <w:rsid w:val="1BA54A74"/>
    <w:rsid w:val="1BCF41AF"/>
    <w:rsid w:val="1BEC6B0F"/>
    <w:rsid w:val="1C175E4A"/>
    <w:rsid w:val="1C2A5F70"/>
    <w:rsid w:val="1CB7104E"/>
    <w:rsid w:val="1CDF21C3"/>
    <w:rsid w:val="1D7F36F4"/>
    <w:rsid w:val="1D9735DB"/>
    <w:rsid w:val="1DA47089"/>
    <w:rsid w:val="1DF643D7"/>
    <w:rsid w:val="1E1145BD"/>
    <w:rsid w:val="1E4C761E"/>
    <w:rsid w:val="1ECA75F4"/>
    <w:rsid w:val="1F2E221C"/>
    <w:rsid w:val="1F930BDA"/>
    <w:rsid w:val="1F9B05B4"/>
    <w:rsid w:val="1FA85442"/>
    <w:rsid w:val="2019105B"/>
    <w:rsid w:val="202A22FB"/>
    <w:rsid w:val="207F2647"/>
    <w:rsid w:val="20C75D9C"/>
    <w:rsid w:val="21313216"/>
    <w:rsid w:val="213A378D"/>
    <w:rsid w:val="214E5B76"/>
    <w:rsid w:val="21915D3E"/>
    <w:rsid w:val="2197576F"/>
    <w:rsid w:val="219F63D1"/>
    <w:rsid w:val="220628F4"/>
    <w:rsid w:val="2228286B"/>
    <w:rsid w:val="22573B17"/>
    <w:rsid w:val="22596EC8"/>
    <w:rsid w:val="22C75BE0"/>
    <w:rsid w:val="23341846"/>
    <w:rsid w:val="23562C70"/>
    <w:rsid w:val="23593283"/>
    <w:rsid w:val="2378460D"/>
    <w:rsid w:val="23BA1BE8"/>
    <w:rsid w:val="23C97BC6"/>
    <w:rsid w:val="242523FF"/>
    <w:rsid w:val="242B6642"/>
    <w:rsid w:val="2444388B"/>
    <w:rsid w:val="24711499"/>
    <w:rsid w:val="24C335DF"/>
    <w:rsid w:val="251425C4"/>
    <w:rsid w:val="25654F01"/>
    <w:rsid w:val="259D70CC"/>
    <w:rsid w:val="25DC4098"/>
    <w:rsid w:val="2657494F"/>
    <w:rsid w:val="26D5727D"/>
    <w:rsid w:val="26DE5BEE"/>
    <w:rsid w:val="27111B1F"/>
    <w:rsid w:val="272E0923"/>
    <w:rsid w:val="274243CE"/>
    <w:rsid w:val="27A72484"/>
    <w:rsid w:val="27B34984"/>
    <w:rsid w:val="28023777"/>
    <w:rsid w:val="285C6DCA"/>
    <w:rsid w:val="28F77A58"/>
    <w:rsid w:val="291A4898"/>
    <w:rsid w:val="29581DC9"/>
    <w:rsid w:val="299B1B74"/>
    <w:rsid w:val="29F425A7"/>
    <w:rsid w:val="2A466B0C"/>
    <w:rsid w:val="2A7209CE"/>
    <w:rsid w:val="2A7523C5"/>
    <w:rsid w:val="2AD215C5"/>
    <w:rsid w:val="2B45448D"/>
    <w:rsid w:val="2B77216D"/>
    <w:rsid w:val="2B91322F"/>
    <w:rsid w:val="2BDB6BA0"/>
    <w:rsid w:val="2BE912BD"/>
    <w:rsid w:val="2BFF72D1"/>
    <w:rsid w:val="2D3E2F42"/>
    <w:rsid w:val="2D960FD0"/>
    <w:rsid w:val="2DCD42C6"/>
    <w:rsid w:val="2E26037C"/>
    <w:rsid w:val="2E5A51B3"/>
    <w:rsid w:val="2EA8720D"/>
    <w:rsid w:val="2EB5566C"/>
    <w:rsid w:val="2F4A0B5A"/>
    <w:rsid w:val="2F6A2714"/>
    <w:rsid w:val="2FF975F4"/>
    <w:rsid w:val="30A21A3A"/>
    <w:rsid w:val="30DC2C3E"/>
    <w:rsid w:val="30E32940"/>
    <w:rsid w:val="315E1E05"/>
    <w:rsid w:val="31821C7E"/>
    <w:rsid w:val="31A17F44"/>
    <w:rsid w:val="31B7224A"/>
    <w:rsid w:val="31E053A8"/>
    <w:rsid w:val="32346F6E"/>
    <w:rsid w:val="32361D53"/>
    <w:rsid w:val="326F08EC"/>
    <w:rsid w:val="329D4BAF"/>
    <w:rsid w:val="32B47020"/>
    <w:rsid w:val="337A6C9E"/>
    <w:rsid w:val="34473024"/>
    <w:rsid w:val="348635A5"/>
    <w:rsid w:val="34BE44CC"/>
    <w:rsid w:val="34CE54F3"/>
    <w:rsid w:val="34FF083B"/>
    <w:rsid w:val="35266C07"/>
    <w:rsid w:val="353F2BD9"/>
    <w:rsid w:val="359D0A22"/>
    <w:rsid w:val="35AA62A1"/>
    <w:rsid w:val="35E251C7"/>
    <w:rsid w:val="35E825E5"/>
    <w:rsid w:val="362B4B6B"/>
    <w:rsid w:val="36546371"/>
    <w:rsid w:val="36603F29"/>
    <w:rsid w:val="36766A32"/>
    <w:rsid w:val="36910587"/>
    <w:rsid w:val="36D10DD2"/>
    <w:rsid w:val="36E4056C"/>
    <w:rsid w:val="374B2E2B"/>
    <w:rsid w:val="3765585A"/>
    <w:rsid w:val="377F3C8C"/>
    <w:rsid w:val="37DE37AC"/>
    <w:rsid w:val="37F86A29"/>
    <w:rsid w:val="37FA215C"/>
    <w:rsid w:val="380A05F1"/>
    <w:rsid w:val="38196A86"/>
    <w:rsid w:val="384E0C29"/>
    <w:rsid w:val="38DE55D9"/>
    <w:rsid w:val="394860B7"/>
    <w:rsid w:val="3A593B55"/>
    <w:rsid w:val="3AB363E3"/>
    <w:rsid w:val="3ABE1B66"/>
    <w:rsid w:val="3B00217F"/>
    <w:rsid w:val="3B0A4DAB"/>
    <w:rsid w:val="3B40257B"/>
    <w:rsid w:val="3B6C3C3C"/>
    <w:rsid w:val="3B8701AA"/>
    <w:rsid w:val="3BA12AAC"/>
    <w:rsid w:val="3BC66F24"/>
    <w:rsid w:val="3BDF7FE6"/>
    <w:rsid w:val="3C1D696F"/>
    <w:rsid w:val="3C2B2A7E"/>
    <w:rsid w:val="3C3A2A01"/>
    <w:rsid w:val="3CC765FC"/>
    <w:rsid w:val="3CE21B72"/>
    <w:rsid w:val="3D0F48FB"/>
    <w:rsid w:val="3D113708"/>
    <w:rsid w:val="3D121CF5"/>
    <w:rsid w:val="3D1E150E"/>
    <w:rsid w:val="3D2D6B2F"/>
    <w:rsid w:val="3DA4172B"/>
    <w:rsid w:val="3E151A9D"/>
    <w:rsid w:val="3E646581"/>
    <w:rsid w:val="3EBA6941"/>
    <w:rsid w:val="3F155F38"/>
    <w:rsid w:val="3F3D68D3"/>
    <w:rsid w:val="3F4A5431"/>
    <w:rsid w:val="3F8E0589"/>
    <w:rsid w:val="40167D4F"/>
    <w:rsid w:val="405048A3"/>
    <w:rsid w:val="406867FC"/>
    <w:rsid w:val="40BE0F76"/>
    <w:rsid w:val="40C477AB"/>
    <w:rsid w:val="40D5220D"/>
    <w:rsid w:val="40D62F6B"/>
    <w:rsid w:val="410D73A4"/>
    <w:rsid w:val="413F2DEF"/>
    <w:rsid w:val="41713AE5"/>
    <w:rsid w:val="42350960"/>
    <w:rsid w:val="423F17DF"/>
    <w:rsid w:val="427B0074"/>
    <w:rsid w:val="428B4A24"/>
    <w:rsid w:val="42931EB2"/>
    <w:rsid w:val="42D00689"/>
    <w:rsid w:val="42E85F42"/>
    <w:rsid w:val="435D0F0C"/>
    <w:rsid w:val="435E5C94"/>
    <w:rsid w:val="43A30680"/>
    <w:rsid w:val="43C81360"/>
    <w:rsid w:val="43CD4BC8"/>
    <w:rsid w:val="44625310"/>
    <w:rsid w:val="448654A3"/>
    <w:rsid w:val="449B373E"/>
    <w:rsid w:val="45810F74"/>
    <w:rsid w:val="45B748DE"/>
    <w:rsid w:val="45BC4898"/>
    <w:rsid w:val="462753A7"/>
    <w:rsid w:val="464A1B01"/>
    <w:rsid w:val="46671304"/>
    <w:rsid w:val="46933EA7"/>
    <w:rsid w:val="469658AE"/>
    <w:rsid w:val="471829A1"/>
    <w:rsid w:val="47356D0C"/>
    <w:rsid w:val="47565A99"/>
    <w:rsid w:val="476D1D47"/>
    <w:rsid w:val="47E80223"/>
    <w:rsid w:val="48CB3DCC"/>
    <w:rsid w:val="48DB3C1F"/>
    <w:rsid w:val="49A00296"/>
    <w:rsid w:val="49B8076E"/>
    <w:rsid w:val="49BC1967"/>
    <w:rsid w:val="49C55C50"/>
    <w:rsid w:val="49E64616"/>
    <w:rsid w:val="4A5D1A5E"/>
    <w:rsid w:val="4AA9163F"/>
    <w:rsid w:val="4AD8457E"/>
    <w:rsid w:val="4B090BDC"/>
    <w:rsid w:val="4BAF6219"/>
    <w:rsid w:val="4BBD6AE1"/>
    <w:rsid w:val="4CB42F9D"/>
    <w:rsid w:val="4DD3727F"/>
    <w:rsid w:val="4E176F13"/>
    <w:rsid w:val="4E7E543D"/>
    <w:rsid w:val="4EE34D9F"/>
    <w:rsid w:val="4F304989"/>
    <w:rsid w:val="4F950C90"/>
    <w:rsid w:val="4FA964E9"/>
    <w:rsid w:val="50281B04"/>
    <w:rsid w:val="50377F99"/>
    <w:rsid w:val="504738BC"/>
    <w:rsid w:val="5055041F"/>
    <w:rsid w:val="50A82C45"/>
    <w:rsid w:val="50D13F4A"/>
    <w:rsid w:val="511A741E"/>
    <w:rsid w:val="51387B25"/>
    <w:rsid w:val="514D6459"/>
    <w:rsid w:val="5283316D"/>
    <w:rsid w:val="52BB0A0D"/>
    <w:rsid w:val="530E2C43"/>
    <w:rsid w:val="53BD150C"/>
    <w:rsid w:val="53C5766A"/>
    <w:rsid w:val="54104D89"/>
    <w:rsid w:val="546155E5"/>
    <w:rsid w:val="547B747C"/>
    <w:rsid w:val="54BA3B09"/>
    <w:rsid w:val="54D1276A"/>
    <w:rsid w:val="552F56E3"/>
    <w:rsid w:val="553E7574"/>
    <w:rsid w:val="55C33C7E"/>
    <w:rsid w:val="55FA0501"/>
    <w:rsid w:val="560E1C24"/>
    <w:rsid w:val="56544D9B"/>
    <w:rsid w:val="567E6227"/>
    <w:rsid w:val="572C3A40"/>
    <w:rsid w:val="57CF2865"/>
    <w:rsid w:val="58256929"/>
    <w:rsid w:val="582C415B"/>
    <w:rsid w:val="587D6765"/>
    <w:rsid w:val="58831FCD"/>
    <w:rsid w:val="58BC0614"/>
    <w:rsid w:val="592B4413"/>
    <w:rsid w:val="59560A38"/>
    <w:rsid w:val="596D4A2C"/>
    <w:rsid w:val="59A61C20"/>
    <w:rsid w:val="59A61D2F"/>
    <w:rsid w:val="59E7546F"/>
    <w:rsid w:val="5A75116B"/>
    <w:rsid w:val="5A835232"/>
    <w:rsid w:val="5AF32D0E"/>
    <w:rsid w:val="5B4D0671"/>
    <w:rsid w:val="5C0F5926"/>
    <w:rsid w:val="5CB12A34"/>
    <w:rsid w:val="5D41535E"/>
    <w:rsid w:val="5DF23751"/>
    <w:rsid w:val="5E6F08FE"/>
    <w:rsid w:val="5EA61680"/>
    <w:rsid w:val="5F100333"/>
    <w:rsid w:val="5F3E42DF"/>
    <w:rsid w:val="5FCF5AF8"/>
    <w:rsid w:val="604D4C94"/>
    <w:rsid w:val="605B3830"/>
    <w:rsid w:val="60803296"/>
    <w:rsid w:val="60AA172A"/>
    <w:rsid w:val="60AC5E39"/>
    <w:rsid w:val="61207FA1"/>
    <w:rsid w:val="61565DA5"/>
    <w:rsid w:val="61882403"/>
    <w:rsid w:val="619B271B"/>
    <w:rsid w:val="61AE14B0"/>
    <w:rsid w:val="621E0D51"/>
    <w:rsid w:val="62322F68"/>
    <w:rsid w:val="62682234"/>
    <w:rsid w:val="62E61BB8"/>
    <w:rsid w:val="6320490A"/>
    <w:rsid w:val="635051A2"/>
    <w:rsid w:val="63732C3E"/>
    <w:rsid w:val="63DA0F0F"/>
    <w:rsid w:val="64540CC2"/>
    <w:rsid w:val="648F289D"/>
    <w:rsid w:val="64A346AF"/>
    <w:rsid w:val="64D305DD"/>
    <w:rsid w:val="652507F9"/>
    <w:rsid w:val="653A1C66"/>
    <w:rsid w:val="657A6506"/>
    <w:rsid w:val="66372649"/>
    <w:rsid w:val="66A23F66"/>
    <w:rsid w:val="6703077D"/>
    <w:rsid w:val="673B7F17"/>
    <w:rsid w:val="673C3823"/>
    <w:rsid w:val="67452E4F"/>
    <w:rsid w:val="674B4C13"/>
    <w:rsid w:val="67EE4F89"/>
    <w:rsid w:val="685748DD"/>
    <w:rsid w:val="6881195A"/>
    <w:rsid w:val="68EB3277"/>
    <w:rsid w:val="69B22768"/>
    <w:rsid w:val="69C1642A"/>
    <w:rsid w:val="6A0D5B9B"/>
    <w:rsid w:val="6A50275D"/>
    <w:rsid w:val="6A7C6BA9"/>
    <w:rsid w:val="6A935974"/>
    <w:rsid w:val="6AE0505D"/>
    <w:rsid w:val="6B1F3718"/>
    <w:rsid w:val="6B93142B"/>
    <w:rsid w:val="6C4D5CB9"/>
    <w:rsid w:val="6C4E5FF7"/>
    <w:rsid w:val="6CD616F8"/>
    <w:rsid w:val="6D6B4986"/>
    <w:rsid w:val="6D8E6E42"/>
    <w:rsid w:val="6E1D2124"/>
    <w:rsid w:val="6E313397"/>
    <w:rsid w:val="6EB8009F"/>
    <w:rsid w:val="6F0E30C1"/>
    <w:rsid w:val="6F5C1E9E"/>
    <w:rsid w:val="6F997ED1"/>
    <w:rsid w:val="6FED5B27"/>
    <w:rsid w:val="70074E3A"/>
    <w:rsid w:val="700E441B"/>
    <w:rsid w:val="7095029D"/>
    <w:rsid w:val="713B1AA1"/>
    <w:rsid w:val="72536115"/>
    <w:rsid w:val="72C15774"/>
    <w:rsid w:val="736273E5"/>
    <w:rsid w:val="738B2C4D"/>
    <w:rsid w:val="74404150"/>
    <w:rsid w:val="74457E0B"/>
    <w:rsid w:val="74626AE3"/>
    <w:rsid w:val="74795BDB"/>
    <w:rsid w:val="74C97C97"/>
    <w:rsid w:val="74DD7D93"/>
    <w:rsid w:val="755D72AA"/>
    <w:rsid w:val="75F121A4"/>
    <w:rsid w:val="76470325"/>
    <w:rsid w:val="768A2321"/>
    <w:rsid w:val="76B37034"/>
    <w:rsid w:val="77183DD1"/>
    <w:rsid w:val="77345527"/>
    <w:rsid w:val="77562203"/>
    <w:rsid w:val="77EC7513"/>
    <w:rsid w:val="77F55EC0"/>
    <w:rsid w:val="781D3B92"/>
    <w:rsid w:val="78F47F26"/>
    <w:rsid w:val="79773CC8"/>
    <w:rsid w:val="79D20CAB"/>
    <w:rsid w:val="7A9665DC"/>
    <w:rsid w:val="7AF72826"/>
    <w:rsid w:val="7B1A51D8"/>
    <w:rsid w:val="7B2A209D"/>
    <w:rsid w:val="7B535521"/>
    <w:rsid w:val="7B931C78"/>
    <w:rsid w:val="7BC7213D"/>
    <w:rsid w:val="7BE349AD"/>
    <w:rsid w:val="7BE424D4"/>
    <w:rsid w:val="7C0019D6"/>
    <w:rsid w:val="7C030BAC"/>
    <w:rsid w:val="7C080FE6"/>
    <w:rsid w:val="7C28453F"/>
    <w:rsid w:val="7C883967"/>
    <w:rsid w:val="7D07446E"/>
    <w:rsid w:val="7D356273"/>
    <w:rsid w:val="7D7D2BE0"/>
    <w:rsid w:val="7DEA6806"/>
    <w:rsid w:val="7E353AC2"/>
    <w:rsid w:val="7E663674"/>
    <w:rsid w:val="7E88183C"/>
    <w:rsid w:val="7E9A50CB"/>
    <w:rsid w:val="7F4A2FBF"/>
    <w:rsid w:val="7F632AD8"/>
    <w:rsid w:val="7FB34697"/>
    <w:rsid w:val="7FB9221D"/>
    <w:rsid w:val="7FC55FE2"/>
    <w:rsid w:val="7FF9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99" w:semiHidden="0" w:name="Body Text 2"/>
    <w:lsdException w:uiPriority="99" w:name="Body Text 3" w:locked="1"/>
    <w:lsdException w:uiPriority="99" w:name="Body Text Indent 2" w:locked="1"/>
    <w:lsdException w:uiPriority="99" w:name="Body Text Indent 3" w:locked="1"/>
    <w:lsdException w:qFormat="1" w:unhideWhenUsed="0" w:uiPriority="99" w:semiHidden="0" w:name="Block Text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spacing w:after="120"/>
      <w:ind w:left="700" w:leftChars="700" w:right="700" w:rightChars="700"/>
    </w:pPr>
  </w:style>
  <w:style w:type="paragraph" w:styleId="3">
    <w:name w:val="Body Text"/>
    <w:basedOn w:val="1"/>
    <w:next w:val="4"/>
    <w:link w:val="12"/>
    <w:qFormat/>
    <w:uiPriority w:val="99"/>
    <w:pPr>
      <w:jc w:val="center"/>
    </w:pPr>
    <w:rPr>
      <w:rFonts w:eastAsia="华文中宋"/>
      <w:sz w:val="44"/>
      <w:szCs w:val="24"/>
    </w:rPr>
  </w:style>
  <w:style w:type="paragraph" w:styleId="4">
    <w:name w:val="Body Text 2"/>
    <w:basedOn w:val="1"/>
    <w:link w:val="13"/>
    <w:qFormat/>
    <w:uiPriority w:val="99"/>
    <w:pPr>
      <w:spacing w:after="120" w:line="480" w:lineRule="auto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</w:rPr>
  </w:style>
  <w:style w:type="character" w:customStyle="1" w:styleId="12">
    <w:name w:val="Body Text Char"/>
    <w:basedOn w:val="10"/>
    <w:link w:val="3"/>
    <w:semiHidden/>
    <w:qFormat/>
    <w:locked/>
    <w:uiPriority w:val="99"/>
    <w:rPr>
      <w:rFonts w:ascii="Calibri" w:hAnsi="Calibri" w:cs="Times New Roman"/>
    </w:rPr>
  </w:style>
  <w:style w:type="character" w:customStyle="1" w:styleId="13">
    <w:name w:val="Body Text 2 Char"/>
    <w:basedOn w:val="10"/>
    <w:link w:val="4"/>
    <w:semiHidden/>
    <w:qFormat/>
    <w:locked/>
    <w:uiPriority w:val="99"/>
    <w:rPr>
      <w:rFonts w:ascii="Calibri" w:hAnsi="Calibri" w:cs="Times New Roman"/>
    </w:rPr>
  </w:style>
  <w:style w:type="character" w:customStyle="1" w:styleId="14">
    <w:name w:val="Footer Char"/>
    <w:basedOn w:val="10"/>
    <w:link w:val="5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Header Char"/>
    <w:basedOn w:val="10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paragraph" w:customStyle="1" w:styleId="16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565</Words>
  <Characters>614</Characters>
  <Lines>0</Lines>
  <Paragraphs>0</Paragraphs>
  <TotalTime>7</TotalTime>
  <ScaleCrop>false</ScaleCrop>
  <LinksUpToDate>false</LinksUpToDate>
  <CharactersWithSpaces>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2022-05-12T10:56:00Z</dcterms:created>
  <dc:creator>hp</dc:creator>
  <cp:lastModifiedBy>情文齐茂</cp:lastModifiedBy>
  <cp:lastPrinted>2025-08-19T02:53:00Z</cp:lastPrinted>
  <dcterms:modified xsi:type="dcterms:W3CDTF">2026-08-31T06:48:02Z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2500C2097F284E86899A2F1ED70C6390_13</vt:lpwstr>
  </property>
  <property fmtid="{D5CDD505-2E9C-101B-9397-08002B2CF9AE}" pid="4" name="KSOTemplateDocerSaveRecord">
    <vt:lpwstr>eyJoZGlkIjoiNTM2NzUzMTA2ZDhjODBmN2VjMDUwZjMzMTg4MGJkMWMiLCJ1c2VySWQiOiIxMzU4Njk2MjU5In0=</vt:lpwstr>
  </property>
</Properties>
</file>