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5CD" w:rsidRDefault="001125CD" w:rsidP="001232BB">
      <w:pPr>
        <w:pStyle w:val="a5"/>
        <w:jc w:val="center"/>
        <w:rPr>
          <w:rFonts w:hAnsi="宋体" w:cs="宋体"/>
          <w:b/>
          <w:bCs/>
          <w:sz w:val="44"/>
          <w:szCs w:val="44"/>
        </w:rPr>
      </w:pPr>
      <w:r>
        <w:rPr>
          <w:rFonts w:hAnsi="宋体" w:cs="宋体" w:hint="eastAsia"/>
          <w:b/>
          <w:bCs/>
          <w:sz w:val="44"/>
          <w:szCs w:val="44"/>
        </w:rPr>
        <w:t>淮安区</w:t>
      </w:r>
      <w:r w:rsidR="00DD193F">
        <w:rPr>
          <w:rFonts w:hAnsi="宋体" w:cs="宋体" w:hint="eastAsia"/>
          <w:b/>
          <w:bCs/>
          <w:sz w:val="44"/>
          <w:szCs w:val="44"/>
        </w:rPr>
        <w:t>2025</w:t>
      </w:r>
      <w:r w:rsidR="001232BB">
        <w:rPr>
          <w:rFonts w:hAnsi="宋体" w:cs="宋体" w:hint="eastAsia"/>
          <w:b/>
          <w:bCs/>
          <w:sz w:val="44"/>
          <w:szCs w:val="44"/>
        </w:rPr>
        <w:t>年农机购置与应用补贴</w:t>
      </w:r>
    </w:p>
    <w:p w:rsidR="00DD193F" w:rsidRDefault="00DD193F" w:rsidP="001232BB">
      <w:pPr>
        <w:pStyle w:val="a5"/>
        <w:jc w:val="center"/>
        <w:rPr>
          <w:rFonts w:hAnsi="宋体" w:cs="宋体"/>
          <w:b/>
          <w:bCs/>
          <w:sz w:val="44"/>
          <w:szCs w:val="44"/>
        </w:rPr>
      </w:pPr>
      <w:r>
        <w:rPr>
          <w:rFonts w:hAnsi="宋体" w:cs="宋体" w:hint="eastAsia"/>
          <w:b/>
          <w:bCs/>
          <w:sz w:val="44"/>
          <w:szCs w:val="44"/>
        </w:rPr>
        <w:t>工作总结</w:t>
      </w:r>
    </w:p>
    <w:p w:rsidR="00DD193F" w:rsidRDefault="00DD193F" w:rsidP="00DD193F">
      <w:pPr>
        <w:pStyle w:val="a5"/>
        <w:jc w:val="center"/>
        <w:rPr>
          <w:rFonts w:hAnsi="宋体" w:cs="宋体"/>
          <w:b/>
          <w:bCs/>
          <w:sz w:val="44"/>
          <w:szCs w:val="44"/>
        </w:rPr>
      </w:pPr>
    </w:p>
    <w:p w:rsidR="00DD193F" w:rsidRDefault="00DD193F" w:rsidP="00DD193F">
      <w:pPr>
        <w:pStyle w:val="a5"/>
        <w:ind w:firstLineChars="200" w:firstLine="640"/>
        <w:rPr>
          <w:rFonts w:ascii="华文仿宋" w:eastAsia="华文仿宋" w:hAnsi="华文仿宋" w:cs="宋体"/>
          <w:sz w:val="32"/>
          <w:szCs w:val="32"/>
        </w:rPr>
      </w:pPr>
      <w:r>
        <w:rPr>
          <w:rFonts w:ascii="华文仿宋" w:eastAsia="华文仿宋" w:hAnsi="华文仿宋" w:cs="宋体" w:hint="eastAsia"/>
          <w:sz w:val="32"/>
          <w:szCs w:val="32"/>
        </w:rPr>
        <w:t>今年以来，我局根据江苏省农业农村厅、财政厅关于印发《202</w:t>
      </w:r>
      <w:r w:rsidR="00A42B58">
        <w:rPr>
          <w:rFonts w:ascii="华文仿宋" w:eastAsia="华文仿宋" w:hAnsi="华文仿宋" w:cs="宋体" w:hint="eastAsia"/>
          <w:sz w:val="32"/>
          <w:szCs w:val="32"/>
        </w:rPr>
        <w:t>4</w:t>
      </w:r>
      <w:r>
        <w:rPr>
          <w:rFonts w:ascii="华文仿宋" w:eastAsia="华文仿宋" w:hAnsi="华文仿宋" w:cs="宋体" w:hint="eastAsia"/>
          <w:sz w:val="32"/>
          <w:szCs w:val="32"/>
        </w:rPr>
        <w:t>-202</w:t>
      </w:r>
      <w:r w:rsidR="00A42B58">
        <w:rPr>
          <w:rFonts w:ascii="华文仿宋" w:eastAsia="华文仿宋" w:hAnsi="华文仿宋" w:cs="宋体" w:hint="eastAsia"/>
          <w:sz w:val="32"/>
          <w:szCs w:val="32"/>
        </w:rPr>
        <w:t>6</w:t>
      </w:r>
      <w:r>
        <w:rPr>
          <w:rFonts w:ascii="华文仿宋" w:eastAsia="华文仿宋" w:hAnsi="华文仿宋" w:cs="宋体" w:hint="eastAsia"/>
          <w:sz w:val="32"/>
          <w:szCs w:val="32"/>
        </w:rPr>
        <w:t>年江苏省农机购置补贴实施意见》的通知（苏农机〔202</w:t>
      </w:r>
      <w:r w:rsidR="00A42B58">
        <w:rPr>
          <w:rFonts w:ascii="华文仿宋" w:eastAsia="华文仿宋" w:hAnsi="华文仿宋" w:cs="宋体" w:hint="eastAsia"/>
          <w:sz w:val="32"/>
          <w:szCs w:val="32"/>
        </w:rPr>
        <w:t>4</w:t>
      </w:r>
      <w:r>
        <w:rPr>
          <w:rFonts w:ascii="华文仿宋" w:eastAsia="华文仿宋" w:hAnsi="华文仿宋" w:cs="宋体" w:hint="eastAsia"/>
          <w:sz w:val="32"/>
          <w:szCs w:val="32"/>
        </w:rPr>
        <w:t>〕</w:t>
      </w:r>
      <w:r w:rsidR="00A42B58">
        <w:rPr>
          <w:rFonts w:ascii="华文仿宋" w:eastAsia="华文仿宋" w:hAnsi="华文仿宋" w:cs="宋体" w:hint="eastAsia"/>
          <w:sz w:val="32"/>
          <w:szCs w:val="32"/>
        </w:rPr>
        <w:t xml:space="preserve">19 </w:t>
      </w:r>
      <w:r>
        <w:rPr>
          <w:rFonts w:ascii="华文仿宋" w:eastAsia="华文仿宋" w:hAnsi="华文仿宋" w:cs="宋体" w:hint="eastAsia"/>
          <w:sz w:val="32"/>
          <w:szCs w:val="32"/>
        </w:rPr>
        <w:t>号）精神，</w:t>
      </w:r>
      <w:r w:rsidR="00A42B58">
        <w:rPr>
          <w:rFonts w:ascii="华文仿宋" w:eastAsia="华文仿宋" w:hAnsi="华文仿宋" w:cs="宋体" w:hint="eastAsia"/>
          <w:sz w:val="32"/>
          <w:szCs w:val="32"/>
        </w:rPr>
        <w:t>规范</w:t>
      </w:r>
      <w:r>
        <w:rPr>
          <w:rFonts w:ascii="华文仿宋" w:eastAsia="华文仿宋" w:hAnsi="华文仿宋" w:cs="宋体" w:hint="eastAsia"/>
          <w:sz w:val="32"/>
          <w:szCs w:val="32"/>
        </w:rPr>
        <w:t>组织实施全区农机购置与应用补贴工作，现将</w:t>
      </w:r>
      <w:r w:rsidR="00FC099C">
        <w:rPr>
          <w:rFonts w:ascii="华文仿宋" w:eastAsia="华文仿宋" w:hAnsi="华文仿宋" w:cs="宋体" w:hint="eastAsia"/>
          <w:sz w:val="32"/>
          <w:szCs w:val="32"/>
        </w:rPr>
        <w:t>2025</w:t>
      </w:r>
      <w:r>
        <w:rPr>
          <w:rFonts w:ascii="华文仿宋" w:eastAsia="华文仿宋" w:hAnsi="华文仿宋" w:cs="宋体" w:hint="eastAsia"/>
          <w:sz w:val="32"/>
          <w:szCs w:val="32"/>
        </w:rPr>
        <w:t>年农机购置补贴工作小结如下：</w:t>
      </w:r>
    </w:p>
    <w:p w:rsidR="00DD193F" w:rsidRDefault="00DD193F" w:rsidP="00DD193F">
      <w:pPr>
        <w:pStyle w:val="a5"/>
        <w:numPr>
          <w:ilvl w:val="0"/>
          <w:numId w:val="1"/>
        </w:numPr>
        <w:rPr>
          <w:rFonts w:ascii="黑体" w:eastAsia="黑体" w:hAnsi="黑体" w:cs="黑体"/>
          <w:b/>
          <w:bCs/>
          <w:sz w:val="32"/>
          <w:szCs w:val="32"/>
        </w:rPr>
      </w:pPr>
      <w:r>
        <w:rPr>
          <w:rFonts w:ascii="黑体" w:eastAsia="黑体" w:hAnsi="黑体" w:cs="黑体" w:hint="eastAsia"/>
          <w:b/>
          <w:bCs/>
          <w:sz w:val="32"/>
          <w:szCs w:val="32"/>
        </w:rPr>
        <w:t>总体情况</w:t>
      </w:r>
    </w:p>
    <w:p w:rsidR="00DD193F" w:rsidRDefault="00B961F1" w:rsidP="00DD193F">
      <w:pPr>
        <w:pStyle w:val="a5"/>
        <w:ind w:firstLineChars="200" w:firstLine="640"/>
        <w:rPr>
          <w:rFonts w:ascii="华文仿宋" w:eastAsia="华文仿宋" w:hAnsi="华文仿宋" w:cs="宋体"/>
          <w:b/>
          <w:bCs/>
          <w:sz w:val="32"/>
          <w:szCs w:val="32"/>
        </w:rPr>
      </w:pPr>
      <w:bookmarkStart w:id="0" w:name="OLE_LINK1"/>
      <w:bookmarkStart w:id="1" w:name="OLE_LINK2"/>
      <w:r>
        <w:rPr>
          <w:rFonts w:ascii="华文仿宋" w:eastAsia="华文仿宋" w:hAnsi="华文仿宋" w:cs="宋体" w:hint="eastAsia"/>
          <w:sz w:val="32"/>
          <w:szCs w:val="32"/>
        </w:rPr>
        <w:t>2025年下达我区中央农机购置与应用补贴资金1302</w:t>
      </w:r>
      <w:r w:rsidR="004843CC">
        <w:rPr>
          <w:rFonts w:ascii="华文仿宋" w:eastAsia="华文仿宋" w:hAnsi="华文仿宋" w:cs="宋体" w:hint="eastAsia"/>
          <w:sz w:val="32"/>
          <w:szCs w:val="32"/>
        </w:rPr>
        <w:t>万元、省级资金573万元，</w:t>
      </w:r>
      <w:r>
        <w:rPr>
          <w:rFonts w:ascii="华文仿宋" w:eastAsia="华文仿宋" w:hAnsi="华文仿宋" w:cs="宋体" w:hint="eastAsia"/>
          <w:sz w:val="32"/>
          <w:szCs w:val="32"/>
        </w:rPr>
        <w:t>2024年结余资金961万元，全年可以资金</w:t>
      </w:r>
      <w:r w:rsidR="004843CC">
        <w:rPr>
          <w:rFonts w:ascii="华文仿宋" w:eastAsia="华文仿宋" w:hAnsi="华文仿宋" w:cs="宋体" w:hint="eastAsia"/>
          <w:sz w:val="32"/>
          <w:szCs w:val="32"/>
        </w:rPr>
        <w:t>2836</w:t>
      </w:r>
      <w:r>
        <w:rPr>
          <w:rFonts w:ascii="华文仿宋" w:eastAsia="华文仿宋" w:hAnsi="华文仿宋" w:cs="宋体" w:hint="eastAsia"/>
          <w:sz w:val="32"/>
          <w:szCs w:val="32"/>
        </w:rPr>
        <w:t>万元。</w:t>
      </w:r>
      <w:r w:rsidR="00FB0FC3">
        <w:rPr>
          <w:rFonts w:ascii="华文仿宋" w:eastAsia="华文仿宋" w:hAnsi="华文仿宋" w:cs="宋体" w:hint="eastAsia"/>
          <w:sz w:val="32"/>
          <w:szCs w:val="32"/>
        </w:rPr>
        <w:t>我区全年受理</w:t>
      </w:r>
      <w:r w:rsidR="00DD193F">
        <w:rPr>
          <w:rFonts w:ascii="华文仿宋" w:eastAsia="华文仿宋" w:hAnsi="华文仿宋" w:cs="宋体" w:hint="eastAsia"/>
          <w:sz w:val="32"/>
          <w:szCs w:val="32"/>
        </w:rPr>
        <w:t>农机购置补贴申请份数</w:t>
      </w:r>
      <w:r w:rsidR="00540C2F">
        <w:rPr>
          <w:rFonts w:ascii="华文仿宋" w:eastAsia="华文仿宋" w:hAnsi="华文仿宋" w:cs="宋体" w:hint="eastAsia"/>
          <w:sz w:val="32"/>
          <w:szCs w:val="32"/>
        </w:rPr>
        <w:t>1127</w:t>
      </w:r>
      <w:r w:rsidR="00FB0FC3">
        <w:rPr>
          <w:rFonts w:ascii="华文仿宋" w:eastAsia="华文仿宋" w:hAnsi="华文仿宋" w:cs="宋体" w:hint="eastAsia"/>
          <w:sz w:val="32"/>
          <w:szCs w:val="32"/>
        </w:rPr>
        <w:t xml:space="preserve"> </w:t>
      </w:r>
      <w:r w:rsidR="00DD193F">
        <w:rPr>
          <w:rFonts w:ascii="华文仿宋" w:eastAsia="华文仿宋" w:hAnsi="华文仿宋" w:cs="宋体" w:hint="eastAsia"/>
          <w:sz w:val="32"/>
          <w:szCs w:val="32"/>
        </w:rPr>
        <w:t>份，收益农户为</w:t>
      </w:r>
      <w:r w:rsidR="00FB0FC3">
        <w:rPr>
          <w:rFonts w:ascii="华文仿宋" w:eastAsia="华文仿宋" w:hAnsi="华文仿宋" w:cs="宋体" w:hint="eastAsia"/>
          <w:sz w:val="32"/>
          <w:szCs w:val="32"/>
        </w:rPr>
        <w:t>898</w:t>
      </w:r>
      <w:r w:rsidR="00DD193F">
        <w:rPr>
          <w:rFonts w:ascii="华文仿宋" w:eastAsia="华文仿宋" w:hAnsi="华文仿宋" w:cs="宋体" w:hint="eastAsia"/>
          <w:sz w:val="32"/>
          <w:szCs w:val="32"/>
        </w:rPr>
        <w:t>户，享受补贴机具为</w:t>
      </w:r>
      <w:r w:rsidR="00FB0FC3">
        <w:rPr>
          <w:rFonts w:ascii="华文仿宋" w:eastAsia="华文仿宋" w:hAnsi="华文仿宋" w:cs="宋体" w:hint="eastAsia"/>
          <w:sz w:val="32"/>
          <w:szCs w:val="32"/>
        </w:rPr>
        <w:t>1292</w:t>
      </w:r>
      <w:r w:rsidR="00DD193F">
        <w:rPr>
          <w:rFonts w:ascii="华文仿宋" w:eastAsia="华文仿宋" w:hAnsi="华文仿宋" w:cs="宋体" w:hint="eastAsia"/>
          <w:sz w:val="32"/>
          <w:szCs w:val="32"/>
        </w:rPr>
        <w:t>台，使用补贴资金共</w:t>
      </w:r>
      <w:r w:rsidR="00FB0FC3">
        <w:rPr>
          <w:rFonts w:ascii="华文仿宋" w:eastAsia="华文仿宋" w:hAnsi="华文仿宋" w:cs="宋体" w:hint="eastAsia"/>
          <w:sz w:val="32"/>
          <w:szCs w:val="32"/>
        </w:rPr>
        <w:t>2103.926万元。全年</w:t>
      </w:r>
      <w:r w:rsidR="00DD193F">
        <w:rPr>
          <w:rFonts w:ascii="华文仿宋" w:eastAsia="华文仿宋" w:hAnsi="华文仿宋" w:cs="宋体" w:hint="eastAsia"/>
          <w:sz w:val="32"/>
          <w:szCs w:val="32"/>
        </w:rPr>
        <w:t>向</w:t>
      </w:r>
      <w:r w:rsidR="00FB0FC3">
        <w:rPr>
          <w:rFonts w:ascii="华文仿宋" w:eastAsia="华文仿宋" w:hAnsi="华文仿宋" w:cs="宋体" w:hint="eastAsia"/>
          <w:sz w:val="32"/>
          <w:szCs w:val="32"/>
        </w:rPr>
        <w:t>区财政</w:t>
      </w:r>
      <w:r w:rsidR="00DD193F">
        <w:rPr>
          <w:rFonts w:ascii="华文仿宋" w:eastAsia="华文仿宋" w:hAnsi="华文仿宋" w:cs="宋体" w:hint="eastAsia"/>
          <w:sz w:val="32"/>
          <w:szCs w:val="32"/>
        </w:rPr>
        <w:t>提交</w:t>
      </w:r>
      <w:r w:rsidR="00FB0FC3">
        <w:rPr>
          <w:rFonts w:ascii="华文仿宋" w:eastAsia="华文仿宋" w:hAnsi="华文仿宋" w:cs="宋体" w:hint="eastAsia"/>
          <w:sz w:val="32"/>
          <w:szCs w:val="32"/>
        </w:rPr>
        <w:t>十一</w:t>
      </w:r>
      <w:r w:rsidR="00DD193F">
        <w:rPr>
          <w:rFonts w:ascii="华文仿宋" w:eastAsia="华文仿宋" w:hAnsi="华文仿宋" w:cs="宋体" w:hint="eastAsia"/>
          <w:sz w:val="32"/>
          <w:szCs w:val="32"/>
        </w:rPr>
        <w:t>批补贴申请结算资料，</w:t>
      </w:r>
      <w:r w:rsidR="00FB0FC3">
        <w:rPr>
          <w:rFonts w:ascii="华文仿宋" w:eastAsia="华文仿宋" w:hAnsi="华文仿宋" w:cs="宋体" w:hint="eastAsia"/>
          <w:sz w:val="32"/>
          <w:szCs w:val="32"/>
        </w:rPr>
        <w:t>已兑付补贴资金2022.048</w:t>
      </w:r>
      <w:r w:rsidR="00DD193F">
        <w:rPr>
          <w:rFonts w:ascii="华文仿宋" w:eastAsia="华文仿宋" w:hAnsi="华文仿宋" w:cs="宋体" w:hint="eastAsia"/>
          <w:sz w:val="32"/>
          <w:szCs w:val="32"/>
        </w:rPr>
        <w:t>万元，剩余资金</w:t>
      </w:r>
      <w:r w:rsidR="00FB0FC3">
        <w:rPr>
          <w:rFonts w:ascii="华文仿宋" w:eastAsia="华文仿宋" w:hAnsi="华文仿宋" w:cs="宋体" w:hint="eastAsia"/>
          <w:sz w:val="32"/>
          <w:szCs w:val="32"/>
        </w:rPr>
        <w:t>81.878</w:t>
      </w:r>
      <w:r w:rsidR="001232BB">
        <w:rPr>
          <w:rFonts w:ascii="华文仿宋" w:eastAsia="华文仿宋" w:hAnsi="华文仿宋" w:cs="宋体" w:hint="eastAsia"/>
          <w:sz w:val="32"/>
          <w:szCs w:val="32"/>
        </w:rPr>
        <w:t>万元</w:t>
      </w:r>
      <w:r w:rsidR="00DD193F">
        <w:rPr>
          <w:rFonts w:ascii="华文仿宋" w:eastAsia="华文仿宋" w:hAnsi="华文仿宋" w:cs="宋体" w:hint="eastAsia"/>
          <w:sz w:val="32"/>
          <w:szCs w:val="32"/>
        </w:rPr>
        <w:t>在等待财政资金调度兑付。</w:t>
      </w:r>
      <w:r w:rsidR="00C96AB1">
        <w:rPr>
          <w:rFonts w:ascii="华文仿宋" w:eastAsia="华文仿宋" w:hAnsi="华文仿宋" w:cs="宋体" w:hint="eastAsia"/>
          <w:sz w:val="32"/>
          <w:szCs w:val="32"/>
        </w:rPr>
        <w:t>2025年报废更新使用购机补贴资金4.221万元，2025年结余资金728.3676万元。</w:t>
      </w:r>
    </w:p>
    <w:bookmarkEnd w:id="0"/>
    <w:bookmarkEnd w:id="1"/>
    <w:p w:rsidR="00DD193F" w:rsidRDefault="00DD193F" w:rsidP="00DD193F">
      <w:pPr>
        <w:pStyle w:val="a5"/>
        <w:numPr>
          <w:ilvl w:val="0"/>
          <w:numId w:val="1"/>
        </w:numPr>
        <w:rPr>
          <w:rFonts w:ascii="黑体" w:eastAsia="黑体" w:hAnsi="黑体" w:cs="黑体"/>
          <w:b/>
          <w:bCs/>
          <w:sz w:val="32"/>
          <w:szCs w:val="32"/>
        </w:rPr>
      </w:pPr>
      <w:r>
        <w:rPr>
          <w:rFonts w:ascii="黑体" w:eastAsia="黑体" w:hAnsi="黑体" w:cs="黑体" w:hint="eastAsia"/>
          <w:b/>
          <w:bCs/>
          <w:sz w:val="32"/>
          <w:szCs w:val="32"/>
        </w:rPr>
        <w:t>主要开展工作</w:t>
      </w:r>
    </w:p>
    <w:p w:rsidR="00DD193F" w:rsidRDefault="00DD193F" w:rsidP="00DD193F">
      <w:pPr>
        <w:pStyle w:val="a5"/>
        <w:ind w:firstLineChars="200" w:firstLine="641"/>
        <w:rPr>
          <w:rFonts w:ascii="华文仿宋" w:eastAsia="华文仿宋" w:hAnsi="华文仿宋" w:cs="宋体"/>
          <w:sz w:val="32"/>
          <w:szCs w:val="32"/>
        </w:rPr>
      </w:pPr>
      <w:r>
        <w:rPr>
          <w:rFonts w:ascii="华文仿宋" w:eastAsia="华文仿宋" w:hAnsi="华文仿宋" w:cs="宋体" w:hint="eastAsia"/>
          <w:b/>
          <w:bCs/>
          <w:sz w:val="32"/>
          <w:szCs w:val="32"/>
        </w:rPr>
        <w:t>1.加强农机购置补贴政策等方面宣传</w:t>
      </w:r>
      <w:r>
        <w:rPr>
          <w:rFonts w:ascii="华文仿宋" w:eastAsia="华文仿宋" w:hAnsi="华文仿宋" w:cs="宋体" w:hint="eastAsia"/>
          <w:sz w:val="32"/>
          <w:szCs w:val="32"/>
        </w:rPr>
        <w:t>。</w:t>
      </w:r>
      <w:r>
        <w:rPr>
          <w:rFonts w:ascii="华文仿宋" w:eastAsia="华文仿宋" w:hAnsi="华文仿宋" w:cs="宋体" w:hint="eastAsia"/>
          <w:b/>
          <w:bCs/>
          <w:sz w:val="32"/>
          <w:szCs w:val="32"/>
        </w:rPr>
        <w:t>一是</w:t>
      </w:r>
      <w:r>
        <w:rPr>
          <w:rFonts w:ascii="华文仿宋" w:eastAsia="华文仿宋" w:hAnsi="华文仿宋" w:cs="宋体" w:hint="eastAsia"/>
          <w:sz w:val="32"/>
          <w:szCs w:val="32"/>
        </w:rPr>
        <w:t>通过农机购置补贴信息公开专栏、农机驾校培训、农机经销企业机具销售、乡镇农机购置补贴办理及农业机械证牌大厅办证等窗口进行宣传；</w:t>
      </w:r>
      <w:r>
        <w:rPr>
          <w:rFonts w:ascii="华文仿宋" w:eastAsia="华文仿宋" w:hAnsi="华文仿宋" w:cs="宋体" w:hint="eastAsia"/>
          <w:b/>
          <w:bCs/>
          <w:sz w:val="32"/>
          <w:szCs w:val="32"/>
        </w:rPr>
        <w:t>二是</w:t>
      </w:r>
      <w:r>
        <w:rPr>
          <w:rFonts w:ascii="华文仿宋" w:eastAsia="华文仿宋" w:hAnsi="华文仿宋" w:cs="宋体" w:hint="eastAsia"/>
          <w:sz w:val="32"/>
          <w:szCs w:val="32"/>
        </w:rPr>
        <w:t>结合跨区作业证发放进行宣传；</w:t>
      </w:r>
      <w:r>
        <w:rPr>
          <w:rFonts w:ascii="华文仿宋" w:eastAsia="华文仿宋" w:hAnsi="华文仿宋" w:cs="宋体" w:hint="eastAsia"/>
          <w:b/>
          <w:bCs/>
          <w:sz w:val="32"/>
          <w:szCs w:val="32"/>
        </w:rPr>
        <w:t>三是</w:t>
      </w:r>
      <w:r>
        <w:rPr>
          <w:rFonts w:ascii="华文仿宋" w:eastAsia="华文仿宋" w:hAnsi="华文仿宋" w:cs="宋体" w:hint="eastAsia"/>
          <w:sz w:val="32"/>
          <w:szCs w:val="32"/>
        </w:rPr>
        <w:t>结合消费者权益保护日及送科技下乡活动进行宣传。通过发放购置</w:t>
      </w:r>
      <w:r>
        <w:rPr>
          <w:rFonts w:ascii="华文仿宋" w:eastAsia="华文仿宋" w:hAnsi="华文仿宋" w:cs="宋体" w:hint="eastAsia"/>
          <w:sz w:val="32"/>
          <w:szCs w:val="32"/>
        </w:rPr>
        <w:lastRenderedPageBreak/>
        <w:t>补贴政策明白纸、农机购置补贴办理流程和补贴额一览表等，大大提高了农机购置补贴政策知晓率。</w:t>
      </w:r>
    </w:p>
    <w:p w:rsidR="00DD193F" w:rsidRDefault="00DD193F" w:rsidP="00DD193F">
      <w:pPr>
        <w:pStyle w:val="a5"/>
        <w:ind w:firstLine="630"/>
        <w:rPr>
          <w:rFonts w:ascii="华文仿宋" w:eastAsia="华文仿宋" w:hAnsi="华文仿宋" w:cs="宋体"/>
          <w:b/>
          <w:bCs/>
          <w:sz w:val="32"/>
          <w:szCs w:val="32"/>
        </w:rPr>
      </w:pPr>
      <w:r>
        <w:rPr>
          <w:rFonts w:ascii="华文仿宋" w:eastAsia="华文仿宋" w:hAnsi="华文仿宋" w:cs="宋体" w:hint="eastAsia"/>
          <w:b/>
          <w:bCs/>
          <w:sz w:val="32"/>
          <w:szCs w:val="32"/>
        </w:rPr>
        <w:t>2.做好申请农机购置补贴限时办理工作。</w:t>
      </w:r>
    </w:p>
    <w:p w:rsidR="00DD193F" w:rsidRDefault="00DD193F" w:rsidP="00DD193F">
      <w:pPr>
        <w:pStyle w:val="a5"/>
        <w:ind w:firstLine="630"/>
        <w:rPr>
          <w:rFonts w:ascii="华文仿宋" w:eastAsia="华文仿宋" w:hAnsi="华文仿宋" w:cs="宋体"/>
          <w:sz w:val="32"/>
          <w:szCs w:val="32"/>
        </w:rPr>
      </w:pPr>
      <w:r>
        <w:rPr>
          <w:rFonts w:ascii="华文仿宋" w:eastAsia="华文仿宋" w:hAnsi="华文仿宋" w:cs="宋体" w:hint="eastAsia"/>
          <w:sz w:val="32"/>
          <w:szCs w:val="32"/>
        </w:rPr>
        <w:t>镇</w:t>
      </w:r>
      <w:r w:rsidR="00FC099C">
        <w:rPr>
          <w:rFonts w:ascii="华文仿宋" w:eastAsia="华文仿宋" w:hAnsi="华文仿宋" w:cs="宋体" w:hint="eastAsia"/>
          <w:sz w:val="32"/>
          <w:szCs w:val="32"/>
        </w:rPr>
        <w:t>（街）</w:t>
      </w:r>
      <w:r>
        <w:rPr>
          <w:rFonts w:ascii="华文仿宋" w:eastAsia="华文仿宋" w:hAnsi="华文仿宋" w:cs="宋体" w:hint="eastAsia"/>
          <w:sz w:val="32"/>
          <w:szCs w:val="32"/>
        </w:rPr>
        <w:t>、区</w:t>
      </w:r>
      <w:r w:rsidR="00FC099C">
        <w:rPr>
          <w:rFonts w:ascii="华文仿宋" w:eastAsia="华文仿宋" w:hAnsi="华文仿宋" w:cs="宋体" w:hint="eastAsia"/>
          <w:sz w:val="32"/>
          <w:szCs w:val="32"/>
        </w:rPr>
        <w:t>级</w:t>
      </w:r>
      <w:r>
        <w:rPr>
          <w:rFonts w:ascii="华文仿宋" w:eastAsia="华文仿宋" w:hAnsi="华文仿宋" w:cs="宋体" w:hint="eastAsia"/>
          <w:sz w:val="32"/>
          <w:szCs w:val="32"/>
        </w:rPr>
        <w:t>农机购置补贴工作人员认真按照《淮安区2024-2025年农机购置补贴实施方案》要求开展工作，及时受理购机者补贴申请，对不符合补贴申请条件的说明原因原渠道退回；对符合补贴申请条件的按时进行核验，核验合格后提交区局进行复核，同时分批上报补贴资金结算意见和审核资料，区局对镇（街）农村工作局报送的购机者信息等资料与系统数据进</w:t>
      </w:r>
      <w:r w:rsidR="006910A4">
        <w:rPr>
          <w:rFonts w:ascii="华文仿宋" w:eastAsia="华文仿宋" w:hAnsi="华文仿宋" w:cs="宋体" w:hint="eastAsia"/>
          <w:sz w:val="32"/>
          <w:szCs w:val="32"/>
        </w:rPr>
        <w:t>行核对，无误后出具补贴资金结算审核意见报区财政局，力争在</w:t>
      </w:r>
      <w:r>
        <w:rPr>
          <w:rFonts w:ascii="华文仿宋" w:eastAsia="华文仿宋" w:hAnsi="华文仿宋" w:cs="宋体" w:hint="eastAsia"/>
          <w:sz w:val="32"/>
          <w:szCs w:val="32"/>
        </w:rPr>
        <w:t>办理时间不超时。2025年</w:t>
      </w:r>
      <w:r w:rsidR="00FB0FC3">
        <w:rPr>
          <w:rFonts w:ascii="华文仿宋" w:eastAsia="华文仿宋" w:hAnsi="华文仿宋" w:cs="宋体" w:hint="eastAsia"/>
          <w:sz w:val="32"/>
          <w:szCs w:val="32"/>
        </w:rPr>
        <w:t>全</w:t>
      </w:r>
      <w:r>
        <w:rPr>
          <w:rFonts w:ascii="华文仿宋" w:eastAsia="华文仿宋" w:hAnsi="华文仿宋" w:cs="宋体" w:hint="eastAsia"/>
          <w:sz w:val="32"/>
          <w:szCs w:val="32"/>
        </w:rPr>
        <w:t>年我区无超时办理申请。</w:t>
      </w:r>
    </w:p>
    <w:p w:rsidR="00DD193F" w:rsidRDefault="00DD193F" w:rsidP="00DD193F">
      <w:pPr>
        <w:pStyle w:val="a5"/>
        <w:ind w:firstLineChars="200" w:firstLine="641"/>
        <w:rPr>
          <w:rFonts w:ascii="华文仿宋" w:eastAsia="华文仿宋" w:hAnsi="华文仿宋" w:cs="宋体"/>
          <w:b/>
          <w:bCs/>
          <w:sz w:val="32"/>
          <w:szCs w:val="32"/>
        </w:rPr>
      </w:pPr>
      <w:r>
        <w:rPr>
          <w:rFonts w:ascii="华文仿宋" w:eastAsia="华文仿宋" w:hAnsi="华文仿宋" w:cs="宋体" w:hint="eastAsia"/>
          <w:b/>
          <w:bCs/>
          <w:sz w:val="32"/>
          <w:szCs w:val="32"/>
        </w:rPr>
        <w:t>3.强化购机补贴监督检查。</w:t>
      </w:r>
    </w:p>
    <w:p w:rsidR="00DD193F" w:rsidRDefault="00DD193F" w:rsidP="00DD193F">
      <w:pPr>
        <w:pStyle w:val="a5"/>
        <w:ind w:firstLineChars="200" w:firstLine="640"/>
        <w:rPr>
          <w:rFonts w:ascii="华文仿宋" w:eastAsia="华文仿宋" w:hAnsi="华文仿宋" w:cs="宋体"/>
          <w:sz w:val="32"/>
          <w:szCs w:val="32"/>
        </w:rPr>
      </w:pPr>
      <w:r>
        <w:rPr>
          <w:rFonts w:ascii="华文仿宋" w:eastAsia="华文仿宋" w:hAnsi="华文仿宋" w:cs="宋体" w:hint="eastAsia"/>
          <w:sz w:val="32"/>
          <w:szCs w:val="32"/>
        </w:rPr>
        <w:t>按照购机补贴检查相关要求，对补贴相关资料进行形式审核，对补贴机具进行核验，对本辖区内经销商开展监督检查。开展了</w:t>
      </w:r>
      <w:r w:rsidR="00FB0FC3">
        <w:rPr>
          <w:rFonts w:ascii="华文仿宋" w:eastAsia="华文仿宋" w:hAnsi="华文仿宋" w:cs="宋体" w:hint="eastAsia"/>
          <w:sz w:val="32"/>
          <w:szCs w:val="32"/>
        </w:rPr>
        <w:t>机具8</w:t>
      </w:r>
      <w:r>
        <w:rPr>
          <w:rFonts w:ascii="华文仿宋" w:eastAsia="华文仿宋" w:hAnsi="华文仿宋" w:cs="宋体" w:hint="eastAsia"/>
          <w:sz w:val="32"/>
          <w:szCs w:val="32"/>
        </w:rPr>
        <w:t>次检查，</w:t>
      </w:r>
      <w:r w:rsidR="001232BB">
        <w:rPr>
          <w:rFonts w:ascii="华文仿宋" w:eastAsia="华文仿宋" w:hAnsi="华文仿宋" w:cs="宋体" w:hint="eastAsia"/>
          <w:sz w:val="32"/>
          <w:szCs w:val="32"/>
        </w:rPr>
        <w:t>抽</w:t>
      </w:r>
      <w:r>
        <w:rPr>
          <w:rFonts w:ascii="华文仿宋" w:eastAsia="华文仿宋" w:hAnsi="华文仿宋" w:cs="宋体" w:hint="eastAsia"/>
          <w:sz w:val="32"/>
          <w:szCs w:val="32"/>
        </w:rPr>
        <w:t>查比例</w:t>
      </w:r>
      <w:r w:rsidR="001232BB">
        <w:rPr>
          <w:rFonts w:ascii="华文仿宋" w:eastAsia="华文仿宋" w:hAnsi="华文仿宋" w:cs="宋体" w:hint="eastAsia"/>
          <w:sz w:val="32"/>
          <w:szCs w:val="32"/>
        </w:rPr>
        <w:t>超过10</w:t>
      </w:r>
      <w:r>
        <w:rPr>
          <w:rFonts w:ascii="华文仿宋" w:eastAsia="华文仿宋" w:hAnsi="华文仿宋" w:cs="宋体" w:hint="eastAsia"/>
          <w:sz w:val="32"/>
          <w:szCs w:val="32"/>
        </w:rPr>
        <w:t>%</w:t>
      </w:r>
      <w:r w:rsidR="00B961F1">
        <w:rPr>
          <w:rFonts w:ascii="华文仿宋" w:eastAsia="华文仿宋" w:hAnsi="华文仿宋" w:cs="宋体" w:hint="eastAsia"/>
          <w:sz w:val="32"/>
          <w:szCs w:val="32"/>
        </w:rPr>
        <w:t>，未发现异常情况</w:t>
      </w:r>
      <w:r>
        <w:rPr>
          <w:rFonts w:ascii="华文仿宋" w:eastAsia="华文仿宋" w:hAnsi="华文仿宋" w:cs="宋体" w:hint="eastAsia"/>
          <w:sz w:val="32"/>
          <w:szCs w:val="32"/>
        </w:rPr>
        <w:t>。</w:t>
      </w:r>
    </w:p>
    <w:p w:rsidR="00DD193F" w:rsidRDefault="00DD193F" w:rsidP="00DD193F">
      <w:pPr>
        <w:pStyle w:val="a5"/>
        <w:ind w:firstLineChars="200" w:firstLine="641"/>
        <w:rPr>
          <w:rFonts w:ascii="华文仿宋" w:eastAsia="华文仿宋" w:hAnsi="华文仿宋" w:cs="宋体"/>
          <w:sz w:val="32"/>
          <w:szCs w:val="32"/>
        </w:rPr>
      </w:pPr>
      <w:r>
        <w:rPr>
          <w:rFonts w:ascii="华文仿宋" w:eastAsia="华文仿宋" w:hAnsi="华文仿宋" w:cs="宋体" w:hint="eastAsia"/>
          <w:b/>
          <w:bCs/>
          <w:sz w:val="32"/>
          <w:szCs w:val="32"/>
        </w:rPr>
        <w:t>4.做好购机者农机购置补贴咨询和投诉工作。</w:t>
      </w:r>
    </w:p>
    <w:p w:rsidR="00DD193F" w:rsidRDefault="00DD193F" w:rsidP="00DD193F">
      <w:pPr>
        <w:pStyle w:val="a5"/>
        <w:ind w:firstLine="640"/>
        <w:rPr>
          <w:rFonts w:ascii="华文仿宋" w:eastAsia="华文仿宋" w:hAnsi="华文仿宋" w:cs="宋体"/>
          <w:sz w:val="32"/>
          <w:szCs w:val="32"/>
        </w:rPr>
      </w:pPr>
      <w:r>
        <w:rPr>
          <w:rFonts w:ascii="华文仿宋" w:eastAsia="华文仿宋" w:hAnsi="华文仿宋" w:cs="宋体" w:hint="eastAsia"/>
          <w:b/>
          <w:bCs/>
          <w:sz w:val="32"/>
          <w:szCs w:val="32"/>
        </w:rPr>
        <w:t>一是</w:t>
      </w:r>
      <w:r>
        <w:rPr>
          <w:rFonts w:ascii="华文仿宋" w:eastAsia="华文仿宋" w:hAnsi="华文仿宋" w:cs="宋体" w:hint="eastAsia"/>
          <w:sz w:val="32"/>
          <w:szCs w:val="32"/>
        </w:rPr>
        <w:t>公布淮安区农机购置补贴咨询和投诉电话；</w:t>
      </w:r>
      <w:r>
        <w:rPr>
          <w:rFonts w:ascii="华文仿宋" w:eastAsia="华文仿宋" w:hAnsi="华文仿宋" w:cs="宋体" w:hint="eastAsia"/>
          <w:b/>
          <w:bCs/>
          <w:sz w:val="32"/>
          <w:szCs w:val="32"/>
        </w:rPr>
        <w:t>二是</w:t>
      </w:r>
      <w:r>
        <w:rPr>
          <w:rFonts w:ascii="华文仿宋" w:eastAsia="华文仿宋" w:hAnsi="华文仿宋" w:cs="宋体" w:hint="eastAsia"/>
          <w:sz w:val="32"/>
          <w:szCs w:val="32"/>
        </w:rPr>
        <w:t>做好农机购置补贴政策解释答复工作。对购机者咨询购机补贴款兑付或购机补贴政策情况进行耐心解释，并及时给予回复，宣传农机购置补贴政策和补贴申请办理流程。2025年共接到</w:t>
      </w:r>
      <w:r w:rsidR="006543A0">
        <w:rPr>
          <w:rFonts w:ascii="华文仿宋" w:eastAsia="华文仿宋" w:hAnsi="华文仿宋" w:cs="宋体" w:hint="eastAsia"/>
          <w:sz w:val="32"/>
          <w:szCs w:val="32"/>
        </w:rPr>
        <w:lastRenderedPageBreak/>
        <w:t>24个</w:t>
      </w:r>
      <w:r w:rsidR="001232BB">
        <w:rPr>
          <w:rFonts w:ascii="华文仿宋" w:eastAsia="华文仿宋" w:hAnsi="华文仿宋" w:cs="宋体" w:hint="eastAsia"/>
          <w:sz w:val="32"/>
          <w:szCs w:val="32"/>
        </w:rPr>
        <w:t>投诉工单，均及时答复咨询投诉人</w:t>
      </w:r>
      <w:r>
        <w:rPr>
          <w:rFonts w:ascii="华文仿宋" w:eastAsia="华文仿宋" w:hAnsi="华文仿宋" w:cs="宋体" w:hint="eastAsia"/>
          <w:sz w:val="32"/>
          <w:szCs w:val="32"/>
        </w:rPr>
        <w:t>。</w:t>
      </w:r>
    </w:p>
    <w:p w:rsidR="00DD193F" w:rsidRDefault="00DD193F" w:rsidP="00DD193F">
      <w:pPr>
        <w:pStyle w:val="a5"/>
        <w:ind w:firstLineChars="200" w:firstLine="641"/>
        <w:rPr>
          <w:rFonts w:ascii="华文仿宋" w:eastAsia="华文仿宋" w:hAnsi="华文仿宋" w:cs="宋体"/>
          <w:b/>
          <w:bCs/>
          <w:sz w:val="32"/>
          <w:szCs w:val="32"/>
        </w:rPr>
      </w:pPr>
      <w:r w:rsidRPr="00DD193F">
        <w:rPr>
          <w:rFonts w:ascii="华文仿宋" w:eastAsia="华文仿宋" w:hAnsi="华文仿宋" w:cs="宋体" w:hint="eastAsia"/>
          <w:b/>
          <w:bCs/>
          <w:sz w:val="32"/>
          <w:szCs w:val="32"/>
        </w:rPr>
        <w:t>5.开展专项整治工作。</w:t>
      </w:r>
    </w:p>
    <w:p w:rsidR="00A3755F" w:rsidRDefault="004803E7" w:rsidP="00A3755F">
      <w:pPr>
        <w:spacing w:line="560" w:lineRule="exact"/>
        <w:ind w:firstLine="630"/>
        <w:rPr>
          <w:rFonts w:ascii="仿宋" w:eastAsia="仿宋" w:hAnsi="仿宋"/>
          <w:sz w:val="32"/>
          <w:szCs w:val="32"/>
        </w:rPr>
      </w:pPr>
      <w:r w:rsidRPr="00532C3F">
        <w:rPr>
          <w:rFonts w:ascii="华文仿宋" w:eastAsia="华文仿宋" w:hAnsi="华文仿宋" w:cs="宋体" w:hint="eastAsia"/>
          <w:sz w:val="32"/>
          <w:szCs w:val="32"/>
        </w:rPr>
        <w:t>今年5</w:t>
      </w:r>
      <w:r w:rsidR="008B1BD1">
        <w:rPr>
          <w:rFonts w:ascii="华文仿宋" w:eastAsia="华文仿宋" w:hAnsi="华文仿宋" w:cs="宋体" w:hint="eastAsia"/>
          <w:sz w:val="32"/>
          <w:szCs w:val="32"/>
        </w:rPr>
        <w:t>月份以来，</w:t>
      </w:r>
      <w:r w:rsidR="00071DEF" w:rsidRPr="00532C3F">
        <w:rPr>
          <w:rFonts w:ascii="华文仿宋" w:eastAsia="华文仿宋" w:hAnsi="华文仿宋" w:cs="宋体" w:hint="eastAsia"/>
          <w:sz w:val="32"/>
          <w:szCs w:val="32"/>
        </w:rPr>
        <w:t>按照省</w:t>
      </w:r>
      <w:r w:rsidR="00071DEF" w:rsidRPr="00AD2598">
        <w:rPr>
          <w:rFonts w:ascii="仿宋" w:eastAsia="仿宋" w:hAnsi="仿宋" w:hint="eastAsia"/>
          <w:sz w:val="32"/>
          <w:szCs w:val="32"/>
        </w:rPr>
        <w:t>、市上级部门对</w:t>
      </w:r>
      <w:bookmarkStart w:id="2" w:name="OLE_LINK5"/>
      <w:bookmarkStart w:id="3" w:name="OLE_LINK6"/>
      <w:r w:rsidR="00071DEF" w:rsidRPr="00AD2598">
        <w:rPr>
          <w:rFonts w:ascii="仿宋" w:eastAsia="仿宋" w:hAnsi="仿宋" w:hint="eastAsia"/>
          <w:sz w:val="32"/>
          <w:szCs w:val="32"/>
        </w:rPr>
        <w:t>农机购置与应用补贴资金</w:t>
      </w:r>
      <w:bookmarkEnd w:id="2"/>
      <w:bookmarkEnd w:id="3"/>
      <w:r w:rsidR="00071DEF" w:rsidRPr="00AD2598">
        <w:rPr>
          <w:rFonts w:ascii="仿宋" w:eastAsia="仿宋" w:hAnsi="仿宋" w:hint="eastAsia"/>
          <w:sz w:val="32"/>
          <w:szCs w:val="32"/>
        </w:rPr>
        <w:t>使用监管突出问题专项整治工作的要求，</w:t>
      </w:r>
      <w:r w:rsidR="005574AB">
        <w:rPr>
          <w:rFonts w:ascii="仿宋" w:eastAsia="仿宋" w:hAnsi="仿宋" w:hint="eastAsia"/>
          <w:sz w:val="32"/>
          <w:szCs w:val="32"/>
        </w:rPr>
        <w:t>我们对2021年以来的</w:t>
      </w:r>
      <w:r w:rsidR="00532C3F" w:rsidRPr="00AD2598">
        <w:rPr>
          <w:rFonts w:ascii="仿宋" w:eastAsia="仿宋" w:hAnsi="仿宋" w:hint="eastAsia"/>
          <w:sz w:val="32"/>
          <w:szCs w:val="32"/>
        </w:rPr>
        <w:t>农机购置与应用补贴资金</w:t>
      </w:r>
      <w:r w:rsidR="00532C3F">
        <w:rPr>
          <w:rFonts w:ascii="仿宋" w:eastAsia="仿宋" w:hAnsi="仿宋" w:hint="eastAsia"/>
          <w:sz w:val="32"/>
          <w:szCs w:val="32"/>
        </w:rPr>
        <w:t>使用情况进行了全面自查，发现了</w:t>
      </w:r>
      <w:r w:rsidR="008B1BD1">
        <w:rPr>
          <w:rFonts w:ascii="仿宋" w:eastAsia="仿宋" w:hAnsi="仿宋" w:hint="eastAsia"/>
          <w:sz w:val="32"/>
          <w:szCs w:val="32"/>
        </w:rPr>
        <w:t>4</w:t>
      </w:r>
      <w:r w:rsidR="00532C3F">
        <w:rPr>
          <w:rFonts w:ascii="仿宋" w:eastAsia="仿宋" w:hAnsi="仿宋" w:hint="eastAsia"/>
          <w:sz w:val="32"/>
          <w:szCs w:val="32"/>
        </w:rPr>
        <w:t>个问题，</w:t>
      </w:r>
      <w:r w:rsidR="009060BE" w:rsidRPr="009060BE">
        <w:rPr>
          <w:rFonts w:ascii="仿宋" w:eastAsia="仿宋" w:hAnsi="仿宋" w:hint="eastAsia"/>
          <w:sz w:val="32"/>
          <w:szCs w:val="32"/>
        </w:rPr>
        <w:t>均已完成整改。</w:t>
      </w:r>
      <w:r w:rsidR="00532C3F">
        <w:rPr>
          <w:rFonts w:ascii="仿宋" w:eastAsia="仿宋" w:hAnsi="仿宋" w:hint="eastAsia"/>
          <w:sz w:val="32"/>
          <w:szCs w:val="32"/>
        </w:rPr>
        <w:t>具体情况如下：</w:t>
      </w:r>
    </w:p>
    <w:p w:rsidR="009060BE" w:rsidRPr="009060BE" w:rsidRDefault="009060BE" w:rsidP="009060BE">
      <w:pPr>
        <w:spacing w:line="560" w:lineRule="exact"/>
        <w:ind w:firstLine="629"/>
        <w:rPr>
          <w:rFonts w:ascii="仿宋" w:eastAsia="仿宋" w:hAnsi="仿宋" w:hint="eastAsia"/>
          <w:sz w:val="32"/>
          <w:szCs w:val="32"/>
        </w:rPr>
      </w:pPr>
      <w:r w:rsidRPr="009060BE">
        <w:rPr>
          <w:rFonts w:ascii="仿宋" w:eastAsia="仿宋" w:hAnsi="仿宋" w:hint="eastAsia"/>
          <w:sz w:val="32"/>
          <w:szCs w:val="32"/>
        </w:rPr>
        <w:t>问题1： 2023年存在少量补贴办理超时问题，</w:t>
      </w:r>
      <w:r>
        <w:rPr>
          <w:rFonts w:ascii="仿宋" w:eastAsia="仿宋" w:hAnsi="仿宋" w:hint="eastAsia"/>
          <w:sz w:val="32"/>
          <w:szCs w:val="32"/>
        </w:rPr>
        <w:t>2023年农机审核环节超时6户、14台，涉及资金19.34万元。</w:t>
      </w:r>
      <w:r w:rsidRPr="009060BE">
        <w:rPr>
          <w:rFonts w:ascii="仿宋" w:eastAsia="仿宋" w:hAnsi="仿宋" w:hint="eastAsia"/>
          <w:sz w:val="32"/>
          <w:szCs w:val="32"/>
        </w:rPr>
        <w:t>整改情况：我区严格执行限时办理规定，一方面要求镇街和区购机补贴工作人员每天登录系统，及时查看和受理信息；另一方面增加结算批次，确保资金及时兑付。2024年以来未发生超时情况。</w:t>
      </w:r>
    </w:p>
    <w:p w:rsidR="009060BE" w:rsidRDefault="009060BE" w:rsidP="009060BE">
      <w:pPr>
        <w:spacing w:line="560" w:lineRule="exact"/>
        <w:ind w:firstLine="629"/>
        <w:rPr>
          <w:rFonts w:ascii="仿宋" w:eastAsia="仿宋" w:hAnsi="仿宋" w:hint="eastAsia"/>
          <w:sz w:val="32"/>
          <w:szCs w:val="32"/>
        </w:rPr>
      </w:pPr>
      <w:r w:rsidRPr="009060BE">
        <w:rPr>
          <w:rFonts w:ascii="仿宋" w:eastAsia="仿宋" w:hAnsi="仿宋" w:hint="eastAsia"/>
          <w:sz w:val="32"/>
          <w:szCs w:val="32"/>
        </w:rPr>
        <w:t>问题2：漕运欣荣家庭农场重复补贴问题。</w:t>
      </w:r>
      <w:r>
        <w:rPr>
          <w:rFonts w:ascii="仿宋" w:eastAsia="仿宋" w:hAnsi="仿宋" w:hint="eastAsia"/>
          <w:sz w:val="32"/>
          <w:szCs w:val="32"/>
        </w:rPr>
        <w:t>整改情况：发现问题后，淮安区农业农村局立即召集科技科、综合科、计财处、农机化中心等相关科室研究问题整改措施，将情况及时和区派驻纪检组沟通，并向市主管局汇报，最后确定该家庭农场退还农机购置补贴资金后，再安排项目购机资金报账。6月6日该家庭农场已将2.67万元购机补贴资金退还至区财政专户，我局对该家庭农场作出了禁止两年申报家庭农场扶持项目的处理决定。</w:t>
      </w:r>
    </w:p>
    <w:p w:rsidR="009060BE" w:rsidRDefault="009060BE" w:rsidP="009060BE">
      <w:pPr>
        <w:spacing w:line="560" w:lineRule="exact"/>
        <w:ind w:firstLine="629"/>
        <w:rPr>
          <w:rFonts w:ascii="仿宋" w:eastAsia="仿宋" w:hAnsi="仿宋" w:hint="eastAsia"/>
          <w:sz w:val="32"/>
          <w:szCs w:val="32"/>
        </w:rPr>
      </w:pPr>
      <w:r>
        <w:rPr>
          <w:rFonts w:ascii="仿宋" w:eastAsia="仿宋" w:hAnsi="仿宋" w:hint="eastAsia"/>
          <w:sz w:val="32"/>
          <w:szCs w:val="32"/>
        </w:rPr>
        <w:t>问题3：</w:t>
      </w:r>
      <w:r>
        <w:rPr>
          <w:rFonts w:ascii="仿宋" w:eastAsia="仿宋" w:hAnsi="仿宋" w:cs="仿宋" w:hint="eastAsia"/>
          <w:sz w:val="32"/>
          <w:szCs w:val="32"/>
        </w:rPr>
        <w:t>漕运蛙声家庭农场重复补贴问题。</w:t>
      </w:r>
      <w:r>
        <w:rPr>
          <w:rFonts w:ascii="仿宋" w:eastAsia="仿宋" w:hAnsi="仿宋" w:hint="eastAsia"/>
          <w:sz w:val="32"/>
          <w:szCs w:val="32"/>
        </w:rPr>
        <w:t>整改情况：发现问题后，淮安区农业农村局立即召集科技科、综合科、计财处、农机化中心等相关科室研究问题整改措施，将情况及时和区派驻纪检组沟通，并向市主管局汇报，最后确定该</w:t>
      </w:r>
      <w:r>
        <w:rPr>
          <w:rFonts w:ascii="仿宋" w:eastAsia="仿宋" w:hAnsi="仿宋" w:hint="eastAsia"/>
          <w:sz w:val="32"/>
          <w:szCs w:val="32"/>
        </w:rPr>
        <w:lastRenderedPageBreak/>
        <w:t>家庭农场退还农机购置补贴资金后，再安排项目购机资金报账。6月5日该家庭农场已将1.07万元购机补贴资金退还至区财政专户，</w:t>
      </w:r>
      <w:bookmarkStart w:id="4" w:name="OLE_LINK31"/>
      <w:r>
        <w:rPr>
          <w:rFonts w:ascii="仿宋" w:eastAsia="仿宋" w:hAnsi="仿宋" w:hint="eastAsia"/>
          <w:sz w:val="32"/>
          <w:szCs w:val="32"/>
        </w:rPr>
        <w:t>我局对该家庭农场作出了禁止两年申报优势种苗示范基地项目的处理决定</w:t>
      </w:r>
      <w:bookmarkEnd w:id="4"/>
      <w:r>
        <w:rPr>
          <w:rFonts w:ascii="仿宋" w:eastAsia="仿宋" w:hAnsi="仿宋" w:hint="eastAsia"/>
          <w:sz w:val="32"/>
          <w:szCs w:val="32"/>
        </w:rPr>
        <w:t>。</w:t>
      </w:r>
    </w:p>
    <w:p w:rsidR="009060BE" w:rsidRDefault="009060BE" w:rsidP="009060BE">
      <w:pPr>
        <w:spacing w:line="560" w:lineRule="exact"/>
        <w:ind w:firstLine="629"/>
        <w:rPr>
          <w:rFonts w:ascii="仿宋" w:eastAsia="仿宋" w:hAnsi="仿宋" w:hint="eastAsia"/>
          <w:sz w:val="32"/>
          <w:szCs w:val="32"/>
        </w:rPr>
      </w:pPr>
      <w:r>
        <w:rPr>
          <w:rFonts w:ascii="仿宋" w:eastAsia="仿宋" w:hAnsi="仿宋" w:hint="eastAsia"/>
          <w:sz w:val="32"/>
          <w:szCs w:val="32"/>
        </w:rPr>
        <w:t>问题4：平桥镇1台收割机未喷“2024年江苏补贴机具”和监督电话字样。8月20日在机具检查中发现，平桥镇谭庄村丁玉春2024年购买的1台收割机未按要求喷“2024年江苏补贴机具”和监督电话。发现后立即联系经销商要求补喷整改，已于8月22日补喷整改到位。</w:t>
      </w:r>
    </w:p>
    <w:p w:rsidR="009C674E" w:rsidRPr="00DD193F" w:rsidRDefault="009C674E" w:rsidP="00DD193F">
      <w:pPr>
        <w:pStyle w:val="a5"/>
        <w:ind w:firstLineChars="200" w:firstLine="641"/>
        <w:rPr>
          <w:rFonts w:ascii="华文仿宋" w:eastAsia="华文仿宋" w:hAnsi="华文仿宋" w:cs="宋体"/>
          <w:b/>
          <w:bCs/>
          <w:sz w:val="32"/>
          <w:szCs w:val="32"/>
        </w:rPr>
      </w:pPr>
      <w:r>
        <w:rPr>
          <w:rFonts w:ascii="华文仿宋" w:eastAsia="华文仿宋" w:hAnsi="华文仿宋" w:cs="宋体" w:hint="eastAsia"/>
          <w:b/>
          <w:bCs/>
          <w:sz w:val="32"/>
          <w:szCs w:val="32"/>
        </w:rPr>
        <w:t>三、下一步计划</w:t>
      </w:r>
    </w:p>
    <w:p w:rsidR="001C5A7E" w:rsidRDefault="001C5A7E" w:rsidP="001C5A7E">
      <w:pPr>
        <w:pStyle w:val="a5"/>
        <w:ind w:firstLineChars="200" w:firstLine="641"/>
        <w:rPr>
          <w:rFonts w:ascii="华文仿宋" w:eastAsia="华文仿宋" w:hAnsi="华文仿宋" w:cs="宋体"/>
          <w:b/>
          <w:bCs/>
          <w:sz w:val="32"/>
          <w:szCs w:val="32"/>
        </w:rPr>
      </w:pPr>
      <w:r>
        <w:rPr>
          <w:rFonts w:ascii="华文仿宋" w:eastAsia="华文仿宋" w:hAnsi="华文仿宋" w:cs="宋体" w:hint="eastAsia"/>
          <w:b/>
          <w:bCs/>
          <w:sz w:val="32"/>
          <w:szCs w:val="32"/>
        </w:rPr>
        <w:t>1.加快农机购置补贴资金兑付，力争按时完成兑付。</w:t>
      </w:r>
    </w:p>
    <w:p w:rsidR="001C5A7E" w:rsidRDefault="001C5A7E" w:rsidP="001C5A7E">
      <w:pPr>
        <w:pStyle w:val="a5"/>
        <w:ind w:firstLineChars="200" w:firstLine="640"/>
        <w:rPr>
          <w:rFonts w:ascii="黑体" w:eastAsia="黑体" w:hAnsi="黑体" w:cs="黑体"/>
          <w:b/>
          <w:bCs/>
          <w:sz w:val="32"/>
          <w:szCs w:val="32"/>
        </w:rPr>
      </w:pPr>
      <w:r>
        <w:rPr>
          <w:rFonts w:ascii="华文仿宋" w:eastAsia="华文仿宋" w:hAnsi="华文仿宋" w:cs="宋体" w:hint="eastAsia"/>
          <w:sz w:val="32"/>
          <w:szCs w:val="32"/>
        </w:rPr>
        <w:t>按照序时进度，及时将资金结算意见提交区财政部门，加强与财政部门沟通协调，力争按时完成兑付。</w:t>
      </w:r>
    </w:p>
    <w:p w:rsidR="001C5A7E" w:rsidRDefault="001C5A7E" w:rsidP="001C5A7E">
      <w:pPr>
        <w:pStyle w:val="a5"/>
        <w:ind w:left="630"/>
        <w:rPr>
          <w:rFonts w:ascii="华文仿宋" w:eastAsia="华文仿宋" w:hAnsi="华文仿宋" w:cs="宋体"/>
          <w:b/>
          <w:bCs/>
          <w:sz w:val="32"/>
          <w:szCs w:val="32"/>
        </w:rPr>
      </w:pPr>
      <w:r>
        <w:rPr>
          <w:rFonts w:ascii="华文仿宋" w:eastAsia="华文仿宋" w:hAnsi="华文仿宋" w:cs="宋体" w:hint="eastAsia"/>
          <w:b/>
          <w:bCs/>
          <w:sz w:val="32"/>
          <w:szCs w:val="32"/>
        </w:rPr>
        <w:t>2.继续加强农机购置补贴政策等方面宣传</w:t>
      </w:r>
    </w:p>
    <w:p w:rsidR="001C5A7E" w:rsidRDefault="001C5A7E" w:rsidP="001C5A7E">
      <w:pPr>
        <w:pStyle w:val="a5"/>
        <w:ind w:firstLineChars="200" w:firstLine="640"/>
        <w:rPr>
          <w:rFonts w:ascii="华文仿宋" w:eastAsia="华文仿宋" w:hAnsi="华文仿宋" w:cs="宋体"/>
          <w:sz w:val="32"/>
          <w:szCs w:val="32"/>
        </w:rPr>
      </w:pPr>
      <w:r>
        <w:rPr>
          <w:rFonts w:ascii="华文仿宋" w:eastAsia="华文仿宋" w:hAnsi="华文仿宋" w:cs="宋体" w:hint="eastAsia"/>
          <w:sz w:val="32"/>
          <w:szCs w:val="32"/>
        </w:rPr>
        <w:t>继续采取多渠道、多形式宣传农机购置补贴政策，进一步提高农机购置补贴政策知晓率。</w:t>
      </w:r>
    </w:p>
    <w:p w:rsidR="001C5A7E" w:rsidRDefault="001C5A7E" w:rsidP="001C5A7E">
      <w:pPr>
        <w:pStyle w:val="a5"/>
        <w:ind w:firstLineChars="200" w:firstLine="641"/>
        <w:rPr>
          <w:rFonts w:ascii="华文仿宋" w:eastAsia="华文仿宋" w:hAnsi="华文仿宋" w:cs="宋体"/>
          <w:b/>
          <w:bCs/>
          <w:sz w:val="32"/>
          <w:szCs w:val="32"/>
        </w:rPr>
      </w:pPr>
      <w:r w:rsidRPr="001C5A7E">
        <w:rPr>
          <w:rFonts w:ascii="华文仿宋" w:eastAsia="华文仿宋" w:hAnsi="华文仿宋" w:cs="宋体" w:hint="eastAsia"/>
          <w:b/>
          <w:bCs/>
          <w:sz w:val="32"/>
          <w:szCs w:val="32"/>
        </w:rPr>
        <w:t>3、</w:t>
      </w:r>
      <w:r w:rsidR="00B961F1">
        <w:rPr>
          <w:rFonts w:ascii="华文仿宋" w:eastAsia="华文仿宋" w:hAnsi="华文仿宋" w:cs="宋体" w:hint="eastAsia"/>
          <w:b/>
          <w:bCs/>
          <w:sz w:val="32"/>
          <w:szCs w:val="32"/>
        </w:rPr>
        <w:t>继续</w:t>
      </w:r>
      <w:r w:rsidRPr="001C5A7E">
        <w:rPr>
          <w:rFonts w:ascii="华文仿宋" w:eastAsia="华文仿宋" w:hAnsi="华文仿宋" w:cs="宋体" w:hint="eastAsia"/>
          <w:b/>
          <w:bCs/>
          <w:sz w:val="32"/>
          <w:szCs w:val="32"/>
        </w:rPr>
        <w:t>做好专项整治</w:t>
      </w:r>
      <w:r w:rsidR="00062837">
        <w:rPr>
          <w:rFonts w:ascii="华文仿宋" w:eastAsia="华文仿宋" w:hAnsi="华文仿宋" w:cs="宋体" w:hint="eastAsia"/>
          <w:b/>
          <w:bCs/>
          <w:sz w:val="32"/>
          <w:szCs w:val="32"/>
        </w:rPr>
        <w:t>相关</w:t>
      </w:r>
      <w:r w:rsidRPr="001C5A7E">
        <w:rPr>
          <w:rFonts w:ascii="华文仿宋" w:eastAsia="华文仿宋" w:hAnsi="华文仿宋" w:cs="宋体" w:hint="eastAsia"/>
          <w:b/>
          <w:bCs/>
          <w:sz w:val="32"/>
          <w:szCs w:val="32"/>
        </w:rPr>
        <w:t>工作。</w:t>
      </w:r>
    </w:p>
    <w:p w:rsidR="00062837" w:rsidRDefault="00062837" w:rsidP="00062837">
      <w:pPr>
        <w:spacing w:line="560" w:lineRule="exact"/>
        <w:ind w:firstLine="630"/>
        <w:rPr>
          <w:rFonts w:ascii="仿宋" w:eastAsia="仿宋" w:hAnsi="仿宋"/>
          <w:sz w:val="32"/>
          <w:szCs w:val="32"/>
        </w:rPr>
      </w:pPr>
      <w:r>
        <w:rPr>
          <w:rFonts w:ascii="仿宋" w:eastAsia="仿宋" w:hAnsi="仿宋" w:hint="eastAsia"/>
          <w:sz w:val="32"/>
          <w:szCs w:val="32"/>
        </w:rPr>
        <w:t>对专项整治中发现的问题，举一反三，</w:t>
      </w:r>
      <w:r w:rsidRPr="00D146D1">
        <w:rPr>
          <w:rFonts w:ascii="仿宋" w:eastAsia="仿宋" w:hAnsi="仿宋" w:hint="eastAsia"/>
          <w:sz w:val="32"/>
          <w:szCs w:val="32"/>
        </w:rPr>
        <w:t>建立健全农机购置与应用补贴长效监管机制，形成务实的整治成果。</w:t>
      </w:r>
    </w:p>
    <w:p w:rsidR="00240434" w:rsidRDefault="00240434" w:rsidP="00062837">
      <w:pPr>
        <w:spacing w:line="560" w:lineRule="exact"/>
        <w:ind w:firstLine="630"/>
        <w:rPr>
          <w:rFonts w:ascii="仿宋" w:eastAsia="仿宋" w:hAnsi="仿宋"/>
          <w:sz w:val="32"/>
          <w:szCs w:val="32"/>
        </w:rPr>
      </w:pPr>
    </w:p>
    <w:p w:rsidR="00240434" w:rsidRDefault="00240434" w:rsidP="00062837">
      <w:pPr>
        <w:spacing w:line="560" w:lineRule="exact"/>
        <w:ind w:firstLine="630"/>
        <w:rPr>
          <w:rFonts w:ascii="仿宋" w:eastAsia="仿宋" w:hAnsi="仿宋"/>
          <w:sz w:val="32"/>
          <w:szCs w:val="32"/>
        </w:rPr>
      </w:pPr>
    </w:p>
    <w:p w:rsidR="00240434" w:rsidRDefault="00240434" w:rsidP="00062837">
      <w:pPr>
        <w:spacing w:line="560" w:lineRule="exact"/>
        <w:ind w:firstLine="630"/>
        <w:rPr>
          <w:rFonts w:ascii="仿宋" w:eastAsia="仿宋" w:hAnsi="仿宋"/>
          <w:sz w:val="32"/>
          <w:szCs w:val="32"/>
        </w:rPr>
      </w:pPr>
    </w:p>
    <w:p w:rsidR="00240434" w:rsidRPr="00D146D1" w:rsidRDefault="00240434" w:rsidP="00062837">
      <w:pPr>
        <w:spacing w:line="560" w:lineRule="exact"/>
        <w:ind w:firstLine="630"/>
        <w:rPr>
          <w:rFonts w:ascii="仿宋" w:eastAsia="仿宋" w:hAnsi="仿宋"/>
          <w:sz w:val="32"/>
          <w:szCs w:val="32"/>
        </w:rPr>
      </w:pPr>
      <w:r>
        <w:rPr>
          <w:rFonts w:ascii="仿宋" w:eastAsia="仿宋" w:hAnsi="仿宋" w:hint="eastAsia"/>
          <w:sz w:val="32"/>
          <w:szCs w:val="32"/>
        </w:rPr>
        <w:t xml:space="preserve">                        </w:t>
      </w:r>
    </w:p>
    <w:p w:rsidR="00C823DE" w:rsidRPr="00062837" w:rsidRDefault="00C823DE"/>
    <w:sectPr w:rsidR="00C823DE" w:rsidRPr="00062837" w:rsidSect="00F105D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1426" w:rsidRDefault="00A91426" w:rsidP="00DD193F">
      <w:r>
        <w:separator/>
      </w:r>
    </w:p>
  </w:endnote>
  <w:endnote w:type="continuationSeparator" w:id="1">
    <w:p w:rsidR="00A91426" w:rsidRDefault="00A91426" w:rsidP="00DD19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1426" w:rsidRDefault="00A91426" w:rsidP="00DD193F">
      <w:r>
        <w:separator/>
      </w:r>
    </w:p>
  </w:footnote>
  <w:footnote w:type="continuationSeparator" w:id="1">
    <w:p w:rsidR="00A91426" w:rsidRDefault="00A91426" w:rsidP="00DD19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32003A"/>
    <w:multiLevelType w:val="multilevel"/>
    <w:tmpl w:val="2D32003A"/>
    <w:lvl w:ilvl="0">
      <w:start w:val="1"/>
      <w:numFmt w:val="japaneseCounting"/>
      <w:lvlText w:val="%1、"/>
      <w:lvlJc w:val="left"/>
      <w:pPr>
        <w:ind w:left="1350" w:hanging="720"/>
      </w:pPr>
    </w:lvl>
    <w:lvl w:ilvl="1">
      <w:start w:val="1"/>
      <w:numFmt w:val="decimal"/>
      <w:lvlText w:val="%2、"/>
      <w:lvlJc w:val="left"/>
      <w:pPr>
        <w:ind w:left="1770" w:hanging="7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D193F"/>
    <w:rsid w:val="00057333"/>
    <w:rsid w:val="00062837"/>
    <w:rsid w:val="00071DEF"/>
    <w:rsid w:val="001125CD"/>
    <w:rsid w:val="001232BB"/>
    <w:rsid w:val="001C5A7E"/>
    <w:rsid w:val="001D3EF9"/>
    <w:rsid w:val="00240434"/>
    <w:rsid w:val="00301646"/>
    <w:rsid w:val="004803E7"/>
    <w:rsid w:val="004843CC"/>
    <w:rsid w:val="00531FD5"/>
    <w:rsid w:val="00532C3F"/>
    <w:rsid w:val="00540C2F"/>
    <w:rsid w:val="005574AB"/>
    <w:rsid w:val="005952F2"/>
    <w:rsid w:val="006543A0"/>
    <w:rsid w:val="006910A4"/>
    <w:rsid w:val="0073663C"/>
    <w:rsid w:val="008B1BD1"/>
    <w:rsid w:val="009060BE"/>
    <w:rsid w:val="009C674E"/>
    <w:rsid w:val="00A30402"/>
    <w:rsid w:val="00A36A05"/>
    <w:rsid w:val="00A3755F"/>
    <w:rsid w:val="00A42B58"/>
    <w:rsid w:val="00A513BB"/>
    <w:rsid w:val="00A91426"/>
    <w:rsid w:val="00B961F1"/>
    <w:rsid w:val="00C1301F"/>
    <w:rsid w:val="00C823DE"/>
    <w:rsid w:val="00C96AB1"/>
    <w:rsid w:val="00CF67AB"/>
    <w:rsid w:val="00D8190F"/>
    <w:rsid w:val="00DC1266"/>
    <w:rsid w:val="00DD193F"/>
    <w:rsid w:val="00F105DD"/>
    <w:rsid w:val="00F10648"/>
    <w:rsid w:val="00FB0FC3"/>
    <w:rsid w:val="00FC09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5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D19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D193F"/>
    <w:rPr>
      <w:sz w:val="18"/>
      <w:szCs w:val="18"/>
    </w:rPr>
  </w:style>
  <w:style w:type="paragraph" w:styleId="a4">
    <w:name w:val="footer"/>
    <w:basedOn w:val="a"/>
    <w:link w:val="Char0"/>
    <w:uiPriority w:val="99"/>
    <w:semiHidden/>
    <w:unhideWhenUsed/>
    <w:rsid w:val="00DD193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D193F"/>
    <w:rPr>
      <w:sz w:val="18"/>
      <w:szCs w:val="18"/>
    </w:rPr>
  </w:style>
  <w:style w:type="paragraph" w:styleId="a5">
    <w:name w:val="Plain Text"/>
    <w:basedOn w:val="a"/>
    <w:link w:val="Char1"/>
    <w:unhideWhenUsed/>
    <w:rsid w:val="00DD193F"/>
    <w:rPr>
      <w:rFonts w:ascii="宋体" w:eastAsia="宋体" w:hAnsi="Courier New" w:cs="Courier New"/>
      <w:szCs w:val="21"/>
    </w:rPr>
  </w:style>
  <w:style w:type="character" w:customStyle="1" w:styleId="Char1">
    <w:name w:val="纯文本 Char"/>
    <w:basedOn w:val="a0"/>
    <w:link w:val="a5"/>
    <w:semiHidden/>
    <w:rsid w:val="00DD193F"/>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divs>
    <w:div w:id="129255148">
      <w:bodyDiv w:val="1"/>
      <w:marLeft w:val="0"/>
      <w:marRight w:val="0"/>
      <w:marTop w:val="0"/>
      <w:marBottom w:val="0"/>
      <w:divBdr>
        <w:top w:val="none" w:sz="0" w:space="0" w:color="auto"/>
        <w:left w:val="none" w:sz="0" w:space="0" w:color="auto"/>
        <w:bottom w:val="none" w:sz="0" w:space="0" w:color="auto"/>
        <w:right w:val="none" w:sz="0" w:space="0" w:color="auto"/>
      </w:divBdr>
    </w:div>
    <w:div w:id="7424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E1014-66FF-4038-992E-D97791326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306</Words>
  <Characters>1745</Characters>
  <Application>Microsoft Office Word</Application>
  <DocSecurity>0</DocSecurity>
  <Lines>14</Lines>
  <Paragraphs>4</Paragraphs>
  <ScaleCrop>false</ScaleCrop>
  <Company/>
  <LinksUpToDate>false</LinksUpToDate>
  <CharactersWithSpaces>2047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31</cp:revision>
  <cp:lastPrinted>2025-11-21T01:33:00Z</cp:lastPrinted>
  <dcterms:created xsi:type="dcterms:W3CDTF">2025-06-12T07:08:00Z</dcterms:created>
  <dcterms:modified xsi:type="dcterms:W3CDTF">2026-03-18T08:07:00Z</dcterms:modified>
</cp:coreProperties>
</file>