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9731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center"/>
        <w:rPr>
          <w:rFonts w:hint="default" w:ascii="Helvetica" w:hAnsi="Helvetica" w:eastAsia="Helvetica" w:cs="Helvetica"/>
          <w:i w:val="0"/>
          <w:iCs w:val="0"/>
          <w:caps w:val="0"/>
          <w:color w:val="333333"/>
          <w:spacing w:val="0"/>
          <w:sz w:val="27"/>
          <w:szCs w:val="27"/>
          <w:bdr w:val="none" w:color="auto" w:sz="0" w:space="0"/>
          <w:shd w:val="clear" w:fill="FFFFFF"/>
        </w:rPr>
      </w:pPr>
      <w:r>
        <w:rPr>
          <w:rFonts w:ascii="Helvetica" w:hAnsi="Helvetica" w:eastAsia="Helvetica" w:cs="Helvetica"/>
          <w:i w:val="0"/>
          <w:iCs w:val="0"/>
          <w:caps w:val="0"/>
          <w:color w:val="000000"/>
          <w:spacing w:val="0"/>
          <w:sz w:val="37"/>
          <w:szCs w:val="37"/>
          <w:shd w:val="clear" w:fill="FFFFFF"/>
        </w:rPr>
        <w:t>关于印发江苏省补短板200马力及以上无级变速高端智能拖拉机购置与应用补贴实施方案的通知</w:t>
      </w:r>
    </w:p>
    <w:p w14:paraId="305712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center"/>
        <w:rPr>
          <w:rFonts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bdr w:val="none" w:color="auto" w:sz="0" w:space="0"/>
          <w:shd w:val="clear" w:fill="FFFFFF"/>
        </w:rPr>
        <w:t>苏农机〔2025〕8号</w:t>
      </w:r>
    </w:p>
    <w:p w14:paraId="4E5ED2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Helvetica" w:hAnsi="Helvetica" w:eastAsia="Helvetica" w:cs="Helvetica"/>
          <w:i w:val="0"/>
          <w:iCs w:val="0"/>
          <w:caps w:val="0"/>
          <w:color w:val="333333"/>
          <w:spacing w:val="0"/>
          <w:sz w:val="27"/>
          <w:szCs w:val="27"/>
          <w:bdr w:val="none" w:color="auto" w:sz="0" w:space="0"/>
          <w:shd w:val="clear" w:fill="FFFFFF"/>
        </w:rPr>
      </w:pPr>
      <w:bookmarkStart w:id="0" w:name="_GoBack"/>
      <w:bookmarkEnd w:id="0"/>
    </w:p>
    <w:p w14:paraId="3CF254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bdr w:val="none" w:color="auto" w:sz="0" w:space="0"/>
          <w:shd w:val="clear" w:fill="FFFFFF"/>
        </w:rPr>
        <w:t>各设区市、县（市）农业农村局、财政局，有关单位：</w:t>
      </w:r>
    </w:p>
    <w:p w14:paraId="3B0EBA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both"/>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bdr w:val="none" w:color="auto" w:sz="0" w:space="0"/>
          <w:shd w:val="clear" w:fill="FFFFFF"/>
        </w:rPr>
        <w:t>根据农业农村部办公厅、财政部办公厅《关于印发&lt;2024-2026年农机购置与应用补贴实施意见&gt;的通知》（农办机〔2024〕3号）及有关“优机优补”“有进有出”等文件精神，省农业农村厅、省财政厅研究制定了《江苏省补短板200马力及以上无级变速高端智能拖拉机购置与应用补贴实施方案》（见附件），请结合本地实际，认真贯彻执行。</w:t>
      </w:r>
    </w:p>
    <w:p w14:paraId="68BA3E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20"/>
        <w:jc w:val="both"/>
        <w:rPr>
          <w:rFonts w:hint="default" w:ascii="Helvetica" w:hAnsi="Helvetica" w:eastAsia="Helvetica" w:cs="Helvetica"/>
          <w:i w:val="0"/>
          <w:iCs w:val="0"/>
          <w:caps w:val="0"/>
          <w:color w:val="333333"/>
          <w:spacing w:val="0"/>
          <w:sz w:val="27"/>
          <w:szCs w:val="27"/>
        </w:rPr>
      </w:pPr>
    </w:p>
    <w:p w14:paraId="5DD2DF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both"/>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bdr w:val="none" w:color="auto" w:sz="0" w:space="0"/>
          <w:shd w:val="clear" w:fill="FFFFFF"/>
        </w:rPr>
        <w:t>        </w:t>
      </w:r>
      <w:r>
        <w:rPr>
          <w:rFonts w:hint="default" w:ascii="Helvetica" w:hAnsi="Helvetica" w:eastAsia="Helvetica" w:cs="Helvetica"/>
          <w:i w:val="0"/>
          <w:iCs w:val="0"/>
          <w:caps w:val="0"/>
          <w:color w:val="333333"/>
          <w:spacing w:val="0"/>
          <w:sz w:val="27"/>
          <w:szCs w:val="27"/>
          <w:u w:val="none"/>
          <w:bdr w:val="none" w:color="auto" w:sz="0" w:space="0"/>
          <w:shd w:val="clear" w:fill="FFFFFF"/>
        </w:rPr>
        <w:fldChar w:fldCharType="begin"/>
      </w:r>
      <w:r>
        <w:rPr>
          <w:rFonts w:hint="default" w:ascii="Helvetica" w:hAnsi="Helvetica" w:eastAsia="Helvetica" w:cs="Helvetica"/>
          <w:i w:val="0"/>
          <w:iCs w:val="0"/>
          <w:caps w:val="0"/>
          <w:color w:val="333333"/>
          <w:spacing w:val="0"/>
          <w:sz w:val="27"/>
          <w:szCs w:val="27"/>
          <w:u w:val="none"/>
          <w:bdr w:val="none" w:color="auto" w:sz="0" w:space="0"/>
          <w:shd w:val="clear" w:fill="FFFFFF"/>
        </w:rPr>
        <w:instrText xml:space="preserve"> HYPERLINK "http://nynct.jiangsu.gov.cn/module/download/downfile.jsp?classid=0&amp;filename=69ee0f3b623b45b494c8ca2e797583df.docx" </w:instrText>
      </w:r>
      <w:r>
        <w:rPr>
          <w:rFonts w:hint="default" w:ascii="Helvetica" w:hAnsi="Helvetica" w:eastAsia="Helvetica" w:cs="Helvetica"/>
          <w:i w:val="0"/>
          <w:iCs w:val="0"/>
          <w:caps w:val="0"/>
          <w:color w:val="333333"/>
          <w:spacing w:val="0"/>
          <w:sz w:val="27"/>
          <w:szCs w:val="27"/>
          <w:u w:val="none"/>
          <w:bdr w:val="none" w:color="auto" w:sz="0" w:space="0"/>
          <w:shd w:val="clear" w:fill="FFFFFF"/>
        </w:rPr>
        <w:fldChar w:fldCharType="separate"/>
      </w:r>
      <w:r>
        <w:rPr>
          <w:rStyle w:val="5"/>
          <w:rFonts w:hint="default" w:ascii="Helvetica" w:hAnsi="Helvetica" w:eastAsia="Helvetica" w:cs="Helvetica"/>
          <w:i w:val="0"/>
          <w:iCs w:val="0"/>
          <w:caps w:val="0"/>
          <w:color w:val="333333"/>
          <w:spacing w:val="0"/>
          <w:sz w:val="27"/>
          <w:szCs w:val="27"/>
          <w:u w:val="none"/>
          <w:bdr w:val="none" w:color="auto" w:sz="0" w:space="0"/>
          <w:shd w:val="clear" w:fill="FFFFFF"/>
        </w:rPr>
        <w:drawing>
          <wp:inline distT="0" distB="0" distL="114300" distR="114300">
            <wp:extent cx="304800" cy="3048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r>
        <w:rPr>
          <w:rStyle w:val="5"/>
          <w:rFonts w:hint="default" w:ascii="Helvetica" w:hAnsi="Helvetica" w:eastAsia="Helvetica" w:cs="Helvetica"/>
          <w:i w:val="0"/>
          <w:iCs w:val="0"/>
          <w:caps w:val="0"/>
          <w:color w:val="333333"/>
          <w:spacing w:val="0"/>
          <w:sz w:val="27"/>
          <w:szCs w:val="27"/>
          <w:u w:val="none"/>
          <w:bdr w:val="none" w:color="auto" w:sz="0" w:space="0"/>
          <w:shd w:val="clear" w:fill="FFFFFF"/>
        </w:rPr>
        <w:t>附件：江苏省补短板200马力及以上无级变速高端智能拖拉机购置与应用补贴实施方案.docx</w:t>
      </w:r>
      <w:r>
        <w:rPr>
          <w:rFonts w:hint="default" w:ascii="Helvetica" w:hAnsi="Helvetica" w:eastAsia="Helvetica" w:cs="Helvetica"/>
          <w:i w:val="0"/>
          <w:iCs w:val="0"/>
          <w:caps w:val="0"/>
          <w:color w:val="333333"/>
          <w:spacing w:val="0"/>
          <w:sz w:val="27"/>
          <w:szCs w:val="27"/>
          <w:u w:val="none"/>
          <w:bdr w:val="none" w:color="auto" w:sz="0" w:space="0"/>
          <w:shd w:val="clear" w:fill="FFFFFF"/>
        </w:rPr>
        <w:fldChar w:fldCharType="end"/>
      </w:r>
    </w:p>
    <w:p w14:paraId="2313E4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bdr w:val="none" w:color="auto" w:sz="0" w:space="0"/>
          <w:shd w:val="clear" w:fill="FFFFFF"/>
        </w:rPr>
        <w:t> </w:t>
      </w:r>
    </w:p>
    <w:p w14:paraId="284A03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0"/>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bdr w:val="none" w:color="auto" w:sz="0" w:space="0"/>
          <w:shd w:val="clear" w:fill="FFFFFF"/>
        </w:rPr>
        <w:t> </w:t>
      </w:r>
    </w:p>
    <w:p w14:paraId="63075D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40" w:lineRule="auto"/>
        <w:ind w:left="0" w:right="0" w:firstLine="420"/>
        <w:jc w:val="right"/>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bdr w:val="none" w:color="auto" w:sz="0" w:space="0"/>
          <w:shd w:val="clear" w:fill="FFFFFF"/>
        </w:rPr>
        <w:t>江苏省农业农村厅             江苏省财政厅</w:t>
      </w:r>
    </w:p>
    <w:p w14:paraId="58C72D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1275" w:firstLine="420"/>
        <w:jc w:val="right"/>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bdr w:val="none" w:color="auto" w:sz="0" w:space="0"/>
          <w:shd w:val="clear" w:fill="FFFFFF"/>
        </w:rPr>
        <w:t>2025年8月6日</w:t>
      </w:r>
    </w:p>
    <w:p w14:paraId="49A83C8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6C4DEC"/>
    <w:rsid w:val="5C6C4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235</Words>
  <Characters>262</Characters>
  <Lines>0</Lines>
  <Paragraphs>0</Paragraphs>
  <TotalTime>0</TotalTime>
  <ScaleCrop>false</ScaleCrop>
  <LinksUpToDate>false</LinksUpToDate>
  <CharactersWithSpaces>285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2025-12-20T03:22:00Z</dcterms:created>
  <dc:creator>农机人</dc:creator>
  <cp:lastModifiedBy>农机人</cp:lastModifiedBy>
  <dcterms:modified xsi:type="dcterms:W3CDTF">2025-12-20T03:23:29Z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4BDA5BE5223D47CFAC33FFD0099F6AB8_11</vt:lpwstr>
  </property>
  <property fmtid="{D5CDD505-2E9C-101B-9397-08002B2CF9AE}" pid="4" name="KSOTemplateDocerSaveRecord">
    <vt:lpwstr>eyJoZGlkIjoiMjRkNWI5YmI1NWMyNmE1Zjk0MGE4NzJkMGRhZWJmZGEiLCJ1c2VySWQiOiIxMTQwNjQwOTk1In0=</vt:lpwstr>
  </property>
</Properties>
</file>