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7DB95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</w:pPr>
      <w:bookmarkStart w:id="0" w:name="_GoBack"/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  <w:t>第10号公告（2024年第一批农机购置与应用补贴形式审核通过产品）</w:t>
      </w:r>
    </w:p>
    <w:bookmarkEnd w:id="0"/>
    <w:p w14:paraId="4789FE20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</w:pPr>
    </w:p>
    <w:p w14:paraId="0CC1F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根据《关于开展2024年农机购置与应用补贴产品企业自主投档有关事宜的通知》等要求，经形式审核和公示，现将江苏省2024年第一批农机购置与应用补贴形式审核通过产品予以公布（见附件）。请相关企业严格遵守国家和江苏省农机购置与应用补贴相关规定，做好相关后续工作。如因企业不遵守相关规定、产品信息不实等所产生的后果和责任，由相关生产企业承担。</w:t>
      </w:r>
    </w:p>
    <w:p w14:paraId="7724FA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特此公告。</w:t>
      </w:r>
    </w:p>
    <w:p w14:paraId="7B52D8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instrText xml:space="preserve"> HYPERLINK "http://nynct.jiangsu.gov.cn/module/download/downfile.jsp?classid=0&amp;filename=054b0affc6454f87b0768c0bd5c487e6.xls"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t>附件：江苏省2024年第一批农机补贴形式审核通过产品汇总表.xls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end"/>
      </w:r>
    </w:p>
    <w:p w14:paraId="78CE05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1F4C6F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BF6E4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江苏省农业农村厅</w:t>
      </w:r>
    </w:p>
    <w:p w14:paraId="453D7C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2024年4月18日</w:t>
      </w:r>
    </w:p>
    <w:p w14:paraId="261354ED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A667E"/>
    <w:rsid w:val="5C0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2024-12-09T03:00:00Z</dcterms:created>
  <dc:creator>农机人</dc:creator>
  <cp:lastModifiedBy>农机人</cp:lastModifiedBy>
  <dcterms:modified xsi:type="dcterms:W3CDTF">2024-12-09T03:01:25Z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177F187F5EC64796BF0A0C621CF05930_11</vt:lpwstr>
  </property>
</Properties>
</file>