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0A90E">
      <w:pPr>
        <w:spacing w:line="560" w:lineRule="exact"/>
        <w:rPr>
          <w:rFonts w:ascii="Times New Roman" w:hAnsi="Times New Roman"/>
        </w:rPr>
      </w:pPr>
      <w:r>
        <w:rPr>
          <w:rFonts w:hint="eastAsia" w:ascii="Times New Roman" w:hAnsi="Times New Roman" w:eastAsia="方正黑体_GBK"/>
          <w:sz w:val="32"/>
          <w:szCs w:val="24"/>
        </w:rPr>
        <w:t>附件</w:t>
      </w:r>
      <w:r>
        <w:rPr>
          <w:rFonts w:ascii="Times New Roman" w:hAnsi="Times New Roman" w:eastAsia="方正仿宋_GBK"/>
          <w:sz w:val="32"/>
          <w:szCs w:val="24"/>
        </w:rPr>
        <w:t>1</w:t>
      </w:r>
    </w:p>
    <w:p w14:paraId="1D8481B1">
      <w:pPr>
        <w:spacing w:line="560" w:lineRule="exact"/>
        <w:jc w:val="center"/>
        <w:rPr>
          <w:rFonts w:ascii="黑体" w:hAnsi="黑体" w:eastAsia="黑体" w:cs="黑体"/>
          <w:b/>
          <w:bCs/>
          <w:sz w:val="40"/>
          <w:szCs w:val="40"/>
        </w:rPr>
      </w:pPr>
      <w:r>
        <w:rPr>
          <w:rFonts w:ascii="黑体" w:hAnsi="黑体" w:eastAsia="黑体" w:cs="黑体"/>
          <w:b/>
          <w:bCs/>
          <w:sz w:val="40"/>
          <w:szCs w:val="40"/>
        </w:rPr>
        <w:t>2025</w:t>
      </w:r>
      <w:r>
        <w:rPr>
          <w:rFonts w:hint="eastAsia" w:ascii="黑体" w:hAnsi="黑体" w:eastAsia="黑体" w:cs="黑体"/>
          <w:b/>
          <w:bCs/>
          <w:sz w:val="40"/>
          <w:szCs w:val="40"/>
        </w:rPr>
        <w:t>年高素质农民培育项目淮安培训班计划表</w:t>
      </w:r>
    </w:p>
    <w:tbl>
      <w:tblPr>
        <w:tblStyle w:val="8"/>
        <w:tblW w:w="13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70"/>
        <w:gridCol w:w="1365"/>
        <w:gridCol w:w="3567"/>
        <w:gridCol w:w="3244"/>
        <w:gridCol w:w="1247"/>
        <w:gridCol w:w="1513"/>
        <w:gridCol w:w="1430"/>
      </w:tblGrid>
      <w:tr w14:paraId="4406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496" w:type="dxa"/>
            <w:vAlign w:val="center"/>
          </w:tcPr>
          <w:p w14:paraId="3DE45627">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序号</w:t>
            </w:r>
          </w:p>
        </w:tc>
        <w:tc>
          <w:tcPr>
            <w:tcW w:w="970" w:type="dxa"/>
            <w:vAlign w:val="center"/>
          </w:tcPr>
          <w:p w14:paraId="738DC0FE">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培育</w:t>
            </w:r>
          </w:p>
          <w:p w14:paraId="30D90964">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类型</w:t>
            </w:r>
          </w:p>
        </w:tc>
        <w:tc>
          <w:tcPr>
            <w:tcW w:w="1365" w:type="dxa"/>
            <w:vAlign w:val="center"/>
          </w:tcPr>
          <w:p w14:paraId="380E6B49">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培育方向</w:t>
            </w:r>
          </w:p>
        </w:tc>
        <w:tc>
          <w:tcPr>
            <w:tcW w:w="3567" w:type="dxa"/>
            <w:vAlign w:val="center"/>
          </w:tcPr>
          <w:p w14:paraId="10725F24">
            <w:pPr>
              <w:adjustRightInd w:val="0"/>
              <w:snapToGrid w:val="0"/>
              <w:spacing w:line="440" w:lineRule="exact"/>
              <w:jc w:val="center"/>
              <w:rPr>
                <w:rFonts w:hint="eastAsia" w:ascii="方正黑体_GBK" w:eastAsia="方正黑体_GBK" w:cs="方正黑体_GBK"/>
                <w:b/>
                <w:bCs/>
                <w:sz w:val="28"/>
                <w:szCs w:val="28"/>
                <w:lang w:eastAsia="zh-CN"/>
              </w:rPr>
            </w:pPr>
            <w:r>
              <w:rPr>
                <w:rFonts w:hint="eastAsia" w:ascii="方正黑体_GBK" w:eastAsia="方正黑体_GBK" w:cs="方正黑体_GBK"/>
                <w:b/>
                <w:bCs/>
                <w:sz w:val="28"/>
                <w:szCs w:val="28"/>
                <w:lang w:eastAsia="zh-CN"/>
              </w:rPr>
              <w:t>培训区域及对象</w:t>
            </w:r>
          </w:p>
        </w:tc>
        <w:tc>
          <w:tcPr>
            <w:tcW w:w="3244" w:type="dxa"/>
            <w:vAlign w:val="center"/>
          </w:tcPr>
          <w:p w14:paraId="2EC5C569">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培育主题</w:t>
            </w:r>
          </w:p>
        </w:tc>
        <w:tc>
          <w:tcPr>
            <w:tcW w:w="1247" w:type="dxa"/>
            <w:vAlign w:val="center"/>
          </w:tcPr>
          <w:p w14:paraId="3111F41A">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培训</w:t>
            </w:r>
          </w:p>
          <w:p w14:paraId="2738FE9C">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人数</w:t>
            </w:r>
          </w:p>
        </w:tc>
        <w:tc>
          <w:tcPr>
            <w:tcW w:w="1513" w:type="dxa"/>
            <w:vAlign w:val="center"/>
          </w:tcPr>
          <w:p w14:paraId="3CD0C5F0">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计划培训时间</w:t>
            </w:r>
          </w:p>
        </w:tc>
        <w:tc>
          <w:tcPr>
            <w:tcW w:w="1430" w:type="dxa"/>
            <w:vAlign w:val="center"/>
          </w:tcPr>
          <w:p w14:paraId="6D4A5108">
            <w:pPr>
              <w:adjustRightInd w:val="0"/>
              <w:snapToGrid w:val="0"/>
              <w:spacing w:line="440" w:lineRule="exact"/>
              <w:jc w:val="center"/>
              <w:rPr>
                <w:rFonts w:ascii="方正黑体_GBK" w:eastAsia="方正黑体_GBK" w:cs="方正黑体_GBK"/>
                <w:b/>
                <w:bCs/>
                <w:sz w:val="28"/>
                <w:szCs w:val="28"/>
              </w:rPr>
            </w:pPr>
            <w:r>
              <w:rPr>
                <w:rFonts w:hint="eastAsia" w:ascii="方正黑体_GBK" w:eastAsia="方正黑体_GBK" w:cs="方正黑体_GBK"/>
                <w:b/>
                <w:bCs/>
                <w:sz w:val="28"/>
                <w:szCs w:val="28"/>
              </w:rPr>
              <w:t>资金量（万元）</w:t>
            </w:r>
          </w:p>
        </w:tc>
      </w:tr>
      <w:tr w14:paraId="698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42" w:type="dxa"/>
            <w:gridSpan w:val="5"/>
            <w:vAlign w:val="center"/>
          </w:tcPr>
          <w:p w14:paraId="7EF142D7">
            <w:pPr>
              <w:adjustRightInd w:val="0"/>
              <w:snapToGrid w:val="0"/>
              <w:spacing w:line="440" w:lineRule="exact"/>
              <w:jc w:val="center"/>
              <w:rPr>
                <w:rFonts w:ascii="仿宋" w:hAnsi="仿宋" w:eastAsia="仿宋" w:cs="仿宋"/>
                <w:b/>
                <w:bCs/>
                <w:sz w:val="28"/>
                <w:szCs w:val="28"/>
              </w:rPr>
            </w:pPr>
            <w:r>
              <w:rPr>
                <w:rFonts w:hint="eastAsia" w:ascii="仿宋" w:hAnsi="仿宋" w:eastAsia="仿宋" w:cs="仿宋"/>
                <w:b/>
                <w:bCs/>
                <w:sz w:val="28"/>
                <w:szCs w:val="28"/>
              </w:rPr>
              <w:t>全市共计</w:t>
            </w:r>
          </w:p>
        </w:tc>
        <w:tc>
          <w:tcPr>
            <w:tcW w:w="1247" w:type="dxa"/>
            <w:vAlign w:val="center"/>
          </w:tcPr>
          <w:p w14:paraId="354F0859">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1545</w:t>
            </w:r>
          </w:p>
        </w:tc>
        <w:tc>
          <w:tcPr>
            <w:tcW w:w="1513" w:type="dxa"/>
            <w:vAlign w:val="center"/>
          </w:tcPr>
          <w:p w14:paraId="09D6FE9F">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下半年</w:t>
            </w:r>
          </w:p>
        </w:tc>
        <w:tc>
          <w:tcPr>
            <w:tcW w:w="1430" w:type="dxa"/>
            <w:vAlign w:val="center"/>
          </w:tcPr>
          <w:p w14:paraId="4D1B39A9">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587.1</w:t>
            </w:r>
          </w:p>
        </w:tc>
      </w:tr>
      <w:tr w14:paraId="288B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496" w:type="dxa"/>
            <w:vAlign w:val="center"/>
          </w:tcPr>
          <w:p w14:paraId="60ABC3E7">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1</w:t>
            </w:r>
          </w:p>
        </w:tc>
        <w:tc>
          <w:tcPr>
            <w:tcW w:w="970" w:type="dxa"/>
            <w:vAlign w:val="center"/>
          </w:tcPr>
          <w:p w14:paraId="0B7A6809">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新</w:t>
            </w:r>
          </w:p>
          <w:p w14:paraId="79D9145A">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农</w:t>
            </w:r>
          </w:p>
          <w:p w14:paraId="1435866E">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匠</w:t>
            </w:r>
          </w:p>
        </w:tc>
        <w:tc>
          <w:tcPr>
            <w:tcW w:w="1365" w:type="dxa"/>
            <w:vAlign w:val="center"/>
          </w:tcPr>
          <w:p w14:paraId="0E93DBCD">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粮食生产</w:t>
            </w:r>
          </w:p>
          <w:p w14:paraId="0F43BE1E">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经营主体</w:t>
            </w:r>
          </w:p>
          <w:p w14:paraId="77EE9DC8">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提升工程</w:t>
            </w:r>
          </w:p>
        </w:tc>
        <w:tc>
          <w:tcPr>
            <w:tcW w:w="3567" w:type="dxa"/>
            <w:vAlign w:val="center"/>
          </w:tcPr>
          <w:p w14:paraId="624CCD94">
            <w:pPr>
              <w:adjustRightInd w:val="0"/>
              <w:snapToGrid w:val="0"/>
              <w:spacing w:line="440" w:lineRule="exact"/>
              <w:jc w:val="center"/>
              <w:rPr>
                <w:rFonts w:ascii="仿宋" w:hAnsi="仿宋" w:eastAsia="仿宋" w:cs="仿宋"/>
                <w:sz w:val="28"/>
                <w:szCs w:val="28"/>
              </w:rPr>
            </w:pPr>
          </w:p>
          <w:p w14:paraId="020A5023">
            <w:pPr>
              <w:adjustRightInd w:val="0"/>
              <w:snapToGrid w:val="0"/>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全市学员。</w:t>
            </w:r>
            <w:r>
              <w:rPr>
                <w:rFonts w:hint="eastAsia" w:ascii="仿宋" w:hAnsi="仿宋" w:eastAsia="仿宋" w:cs="仿宋"/>
                <w:sz w:val="28"/>
                <w:szCs w:val="28"/>
              </w:rPr>
              <w:t>对</w:t>
            </w:r>
            <w:r>
              <w:rPr>
                <w:rFonts w:hint="eastAsia" w:ascii="仿宋" w:hAnsi="仿宋" w:eastAsia="仿宋" w:cs="仿宋"/>
                <w:sz w:val="28"/>
                <w:szCs w:val="28"/>
                <w:lang w:eastAsia="zh-CN"/>
              </w:rPr>
              <w:t>全市</w:t>
            </w:r>
            <w:r>
              <w:rPr>
                <w:rFonts w:hint="eastAsia" w:ascii="仿宋" w:hAnsi="仿宋" w:eastAsia="仿宋" w:cs="仿宋"/>
                <w:sz w:val="28"/>
                <w:szCs w:val="28"/>
              </w:rPr>
              <w:t>具备发展潜力、带动示范性强的种植大户进行全覆盖培育</w:t>
            </w:r>
            <w:r>
              <w:rPr>
                <w:rFonts w:hint="eastAsia" w:ascii="仿宋" w:hAnsi="仿宋" w:eastAsia="仿宋" w:cs="仿宋"/>
                <w:sz w:val="28"/>
                <w:szCs w:val="28"/>
                <w:lang w:eastAsia="zh-CN"/>
              </w:rPr>
              <w:t>。</w:t>
            </w:r>
          </w:p>
        </w:tc>
        <w:tc>
          <w:tcPr>
            <w:tcW w:w="3244" w:type="dxa"/>
            <w:vAlign w:val="center"/>
          </w:tcPr>
          <w:p w14:paraId="68798EB9">
            <w:pPr>
              <w:adjustRightInd w:val="0"/>
              <w:snapToGrid w:val="0"/>
              <w:spacing w:line="440" w:lineRule="exact"/>
              <w:rPr>
                <w:rFonts w:ascii="仿宋" w:hAnsi="仿宋" w:eastAsia="仿宋" w:cs="仿宋"/>
                <w:sz w:val="28"/>
                <w:szCs w:val="28"/>
              </w:rPr>
            </w:pPr>
            <w:r>
              <w:rPr>
                <w:rFonts w:hint="eastAsia" w:ascii="仿宋" w:hAnsi="仿宋" w:eastAsia="仿宋" w:cs="仿宋"/>
                <w:spacing w:val="8"/>
                <w:sz w:val="28"/>
                <w:szCs w:val="28"/>
              </w:rPr>
              <w:t>聚焦绿色低</w:t>
            </w:r>
            <w:r>
              <w:rPr>
                <w:rFonts w:hint="eastAsia" w:ascii="仿宋" w:hAnsi="仿宋" w:eastAsia="仿宋" w:cs="仿宋"/>
                <w:spacing w:val="13"/>
                <w:sz w:val="28"/>
                <w:szCs w:val="28"/>
              </w:rPr>
              <w:t>碳生态循环技术应用，开展粮</w:t>
            </w:r>
            <w:r>
              <w:rPr>
                <w:rFonts w:hint="eastAsia" w:ascii="仿宋" w:hAnsi="仿宋" w:eastAsia="仿宋" w:cs="仿宋"/>
                <w:spacing w:val="12"/>
                <w:sz w:val="28"/>
                <w:szCs w:val="28"/>
              </w:rPr>
              <w:t>油单产提升专项培</w:t>
            </w:r>
            <w:r>
              <w:rPr>
                <w:rFonts w:hint="eastAsia" w:ascii="仿宋" w:hAnsi="仿宋" w:eastAsia="仿宋" w:cs="仿宋"/>
                <w:spacing w:val="-3"/>
                <w:sz w:val="28"/>
                <w:szCs w:val="28"/>
              </w:rPr>
              <w:t>训</w:t>
            </w:r>
            <w:r>
              <w:rPr>
                <w:rFonts w:hint="eastAsia" w:ascii="仿宋" w:hAnsi="仿宋" w:eastAsia="仿宋" w:cs="仿宋"/>
                <w:sz w:val="28"/>
                <w:szCs w:val="28"/>
              </w:rPr>
              <w:t>，</w:t>
            </w:r>
            <w:r>
              <w:rPr>
                <w:rFonts w:hint="eastAsia" w:ascii="仿宋" w:hAnsi="仿宋" w:eastAsia="仿宋" w:cs="仿宋"/>
                <w:spacing w:val="-3"/>
                <w:sz w:val="28"/>
                <w:szCs w:val="28"/>
              </w:rPr>
              <w:t>推进良田、</w:t>
            </w:r>
            <w:r>
              <w:rPr>
                <w:rFonts w:ascii="仿宋" w:hAnsi="仿宋" w:eastAsia="仿宋" w:cs="仿宋"/>
                <w:spacing w:val="-82"/>
                <w:sz w:val="28"/>
                <w:szCs w:val="28"/>
              </w:rPr>
              <w:t xml:space="preserve"> </w:t>
            </w:r>
            <w:r>
              <w:rPr>
                <w:rFonts w:hint="eastAsia" w:ascii="仿宋" w:hAnsi="仿宋" w:eastAsia="仿宋" w:cs="仿宋"/>
                <w:spacing w:val="-3"/>
                <w:sz w:val="28"/>
                <w:szCs w:val="28"/>
              </w:rPr>
              <w:t>良种、</w:t>
            </w:r>
            <w:r>
              <w:rPr>
                <w:rFonts w:ascii="仿宋" w:hAnsi="仿宋" w:eastAsia="仿宋" w:cs="仿宋"/>
                <w:spacing w:val="-79"/>
                <w:sz w:val="28"/>
                <w:szCs w:val="28"/>
              </w:rPr>
              <w:t xml:space="preserve"> </w:t>
            </w:r>
            <w:r>
              <w:rPr>
                <w:rFonts w:hint="eastAsia" w:ascii="仿宋" w:hAnsi="仿宋" w:eastAsia="仿宋" w:cs="仿宋"/>
                <w:spacing w:val="-3"/>
                <w:sz w:val="28"/>
                <w:szCs w:val="28"/>
              </w:rPr>
              <w:t>良法、</w:t>
            </w:r>
            <w:r>
              <w:rPr>
                <w:rFonts w:ascii="仿宋" w:hAnsi="仿宋" w:eastAsia="仿宋" w:cs="仿宋"/>
                <w:spacing w:val="-79"/>
                <w:sz w:val="28"/>
                <w:szCs w:val="28"/>
              </w:rPr>
              <w:t xml:space="preserve"> </w:t>
            </w:r>
            <w:r>
              <w:rPr>
                <w:rFonts w:hint="eastAsia" w:ascii="仿宋" w:hAnsi="仿宋" w:eastAsia="仿宋" w:cs="仿宋"/>
                <w:spacing w:val="-3"/>
                <w:sz w:val="28"/>
                <w:szCs w:val="28"/>
              </w:rPr>
              <w:t>良机融合，提升新</w:t>
            </w:r>
            <w:r>
              <w:rPr>
                <w:rFonts w:hint="eastAsia" w:ascii="仿宋" w:hAnsi="仿宋" w:eastAsia="仿宋" w:cs="仿宋"/>
                <w:spacing w:val="3"/>
                <w:sz w:val="28"/>
                <w:szCs w:val="28"/>
              </w:rPr>
              <w:t>型粮食生产经营主体技术技能水平。</w:t>
            </w:r>
          </w:p>
        </w:tc>
        <w:tc>
          <w:tcPr>
            <w:tcW w:w="1247" w:type="dxa"/>
            <w:vAlign w:val="center"/>
          </w:tcPr>
          <w:p w14:paraId="49ECB66A">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135</w:t>
            </w:r>
            <w:r>
              <w:rPr>
                <w:rFonts w:hint="eastAsia" w:ascii="仿宋" w:hAnsi="仿宋" w:eastAsia="仿宋" w:cs="仿宋"/>
                <w:sz w:val="28"/>
                <w:szCs w:val="28"/>
              </w:rPr>
              <w:t>人</w:t>
            </w:r>
          </w:p>
          <w:p w14:paraId="4264E82F">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2-3</w:t>
            </w:r>
            <w:r>
              <w:rPr>
                <w:rFonts w:hint="eastAsia" w:ascii="仿宋" w:hAnsi="仿宋" w:eastAsia="仿宋" w:cs="仿宋"/>
                <w:sz w:val="28"/>
                <w:szCs w:val="28"/>
              </w:rPr>
              <w:t>期）</w:t>
            </w:r>
          </w:p>
        </w:tc>
        <w:tc>
          <w:tcPr>
            <w:tcW w:w="1513" w:type="dxa"/>
            <w:vAlign w:val="center"/>
          </w:tcPr>
          <w:p w14:paraId="4BB3EF09">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下半年</w:t>
            </w:r>
          </w:p>
        </w:tc>
        <w:tc>
          <w:tcPr>
            <w:tcW w:w="1430" w:type="dxa"/>
            <w:vAlign w:val="center"/>
          </w:tcPr>
          <w:p w14:paraId="44F1F95A">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51.3</w:t>
            </w:r>
          </w:p>
        </w:tc>
      </w:tr>
      <w:tr w14:paraId="688A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96" w:type="dxa"/>
            <w:vAlign w:val="center"/>
          </w:tcPr>
          <w:p w14:paraId="773000C3">
            <w:pPr>
              <w:adjustRightInd w:val="0"/>
              <w:snapToGrid w:val="0"/>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970" w:type="dxa"/>
            <w:vAlign w:val="center"/>
          </w:tcPr>
          <w:p w14:paraId="58AD02AE">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新</w:t>
            </w:r>
          </w:p>
          <w:p w14:paraId="7213AE4F">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农</w:t>
            </w:r>
          </w:p>
          <w:p w14:paraId="2867802C">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创</w:t>
            </w:r>
          </w:p>
        </w:tc>
        <w:tc>
          <w:tcPr>
            <w:tcW w:w="1365" w:type="dxa"/>
            <w:vAlign w:val="center"/>
          </w:tcPr>
          <w:p w14:paraId="6399FECC">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新产业</w:t>
            </w:r>
          </w:p>
          <w:p w14:paraId="69BC98F6">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新业态</w:t>
            </w:r>
          </w:p>
          <w:p w14:paraId="5829710C">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带头人</w:t>
            </w:r>
          </w:p>
          <w:p w14:paraId="6A34AF1E">
            <w:pPr>
              <w:adjustRightInd w:val="0"/>
              <w:snapToGrid w:val="0"/>
              <w:spacing w:line="440" w:lineRule="exact"/>
              <w:jc w:val="center"/>
              <w:rPr>
                <w:rFonts w:ascii="仿宋" w:hAnsi="仿宋" w:eastAsia="仿宋" w:cs="仿宋"/>
                <w:color w:val="FF0000"/>
                <w:sz w:val="28"/>
                <w:szCs w:val="28"/>
              </w:rPr>
            </w:pPr>
            <w:r>
              <w:rPr>
                <w:rFonts w:hint="eastAsia" w:ascii="仿宋" w:hAnsi="仿宋" w:eastAsia="仿宋" w:cs="仿宋"/>
                <w:sz w:val="28"/>
                <w:szCs w:val="28"/>
              </w:rPr>
              <w:t>培育工程</w:t>
            </w:r>
          </w:p>
        </w:tc>
        <w:tc>
          <w:tcPr>
            <w:tcW w:w="3567" w:type="dxa"/>
            <w:vAlign w:val="center"/>
          </w:tcPr>
          <w:p w14:paraId="7C5E929F">
            <w:pPr>
              <w:adjustRightInd w:val="0"/>
              <w:snapToGrid w:val="0"/>
              <w:spacing w:line="440" w:lineRule="exact"/>
              <w:jc w:val="left"/>
              <w:rPr>
                <w:rFonts w:hint="eastAsia" w:ascii="仿宋" w:hAnsi="仿宋" w:eastAsia="仿宋" w:cs="仿宋"/>
                <w:color w:val="FF0000"/>
                <w:sz w:val="28"/>
                <w:szCs w:val="28"/>
                <w:lang w:eastAsia="zh-CN"/>
              </w:rPr>
            </w:pPr>
            <w:r>
              <w:rPr>
                <w:rFonts w:hint="eastAsia" w:ascii="仿宋" w:hAnsi="仿宋" w:eastAsia="仿宋" w:cs="仿宋"/>
                <w:sz w:val="28"/>
                <w:szCs w:val="28"/>
                <w:lang w:eastAsia="zh-CN"/>
              </w:rPr>
              <w:t>全市学员。</w:t>
            </w:r>
            <w:r>
              <w:rPr>
                <w:rFonts w:hint="eastAsia" w:ascii="仿宋" w:hAnsi="仿宋" w:eastAsia="仿宋" w:cs="仿宋"/>
                <w:sz w:val="28"/>
                <w:szCs w:val="28"/>
              </w:rPr>
              <w:t>对具备发展潜力、带动示范性强的全产业链种</w:t>
            </w:r>
            <w:r>
              <w:rPr>
                <w:rFonts w:hint="eastAsia" w:ascii="仿宋" w:hAnsi="仿宋" w:eastAsia="仿宋" w:cs="仿宋"/>
                <w:sz w:val="28"/>
                <w:szCs w:val="28"/>
                <w:lang w:eastAsia="zh-CN"/>
              </w:rPr>
              <w:t>养殖</w:t>
            </w:r>
            <w:r>
              <w:rPr>
                <w:rFonts w:hint="eastAsia" w:ascii="仿宋" w:hAnsi="仿宋" w:eastAsia="仿宋" w:cs="仿宋"/>
                <w:sz w:val="28"/>
                <w:szCs w:val="28"/>
              </w:rPr>
              <w:t>户进行全覆盖培育</w:t>
            </w:r>
            <w:r>
              <w:rPr>
                <w:rFonts w:hint="eastAsia" w:ascii="仿宋" w:hAnsi="仿宋" w:eastAsia="仿宋" w:cs="仿宋"/>
                <w:sz w:val="28"/>
                <w:szCs w:val="28"/>
                <w:lang w:eastAsia="zh-CN"/>
              </w:rPr>
              <w:t>；</w:t>
            </w:r>
            <w:r>
              <w:rPr>
                <w:rFonts w:hint="eastAsia" w:ascii="仿宋" w:hAnsi="仿宋" w:eastAsia="仿宋" w:cs="仿宋"/>
                <w:sz w:val="28"/>
                <w:szCs w:val="28"/>
              </w:rPr>
              <w:t>对有意愿学习特色种养殖的农村零就业家庭及富余劳动力进行</w:t>
            </w:r>
            <w:r>
              <w:rPr>
                <w:rFonts w:hint="eastAsia" w:ascii="仿宋" w:hAnsi="仿宋" w:eastAsia="仿宋" w:cs="仿宋"/>
                <w:sz w:val="28"/>
                <w:szCs w:val="28"/>
                <w:lang w:eastAsia="zh-CN"/>
              </w:rPr>
              <w:t>优先</w:t>
            </w:r>
            <w:r>
              <w:rPr>
                <w:rFonts w:hint="eastAsia" w:ascii="仿宋" w:hAnsi="仿宋" w:eastAsia="仿宋" w:cs="仿宋"/>
                <w:sz w:val="28"/>
                <w:szCs w:val="28"/>
              </w:rPr>
              <w:t>培育</w:t>
            </w:r>
            <w:r>
              <w:rPr>
                <w:rFonts w:hint="eastAsia" w:ascii="仿宋" w:hAnsi="仿宋" w:eastAsia="仿宋" w:cs="仿宋"/>
                <w:sz w:val="28"/>
                <w:szCs w:val="28"/>
                <w:lang w:eastAsia="zh-CN"/>
              </w:rPr>
              <w:t>。</w:t>
            </w:r>
          </w:p>
        </w:tc>
        <w:tc>
          <w:tcPr>
            <w:tcW w:w="3244" w:type="dxa"/>
            <w:vAlign w:val="center"/>
          </w:tcPr>
          <w:p w14:paraId="3ED66E3E">
            <w:pPr>
              <w:adjustRightInd w:val="0"/>
              <w:snapToGrid w:val="0"/>
              <w:spacing w:line="440" w:lineRule="exact"/>
              <w:rPr>
                <w:rFonts w:ascii="仿宋" w:hAnsi="仿宋" w:eastAsia="仿宋" w:cs="仿宋"/>
                <w:color w:val="FF0000"/>
                <w:sz w:val="28"/>
                <w:szCs w:val="28"/>
              </w:rPr>
            </w:pPr>
            <w:r>
              <w:rPr>
                <w:rFonts w:hint="eastAsia" w:ascii="仿宋" w:hAnsi="仿宋" w:eastAsia="仿宋" w:cs="仿宋"/>
                <w:spacing w:val="11"/>
                <w:sz w:val="28"/>
                <w:szCs w:val="28"/>
              </w:rPr>
              <w:t>围绕农村一二三产业融合发展和乡村新产业、新业态人才</w:t>
            </w:r>
            <w:r>
              <w:rPr>
                <w:rFonts w:hint="eastAsia" w:ascii="仿宋" w:hAnsi="仿宋" w:eastAsia="仿宋" w:cs="仿宋"/>
                <w:spacing w:val="6"/>
                <w:sz w:val="28"/>
                <w:szCs w:val="28"/>
              </w:rPr>
              <w:t>需求，</w:t>
            </w:r>
            <w:r>
              <w:rPr>
                <w:rFonts w:hint="eastAsia" w:ascii="仿宋" w:hAnsi="仿宋" w:eastAsia="仿宋" w:cs="仿宋"/>
                <w:spacing w:val="13"/>
                <w:sz w:val="28"/>
                <w:szCs w:val="28"/>
              </w:rPr>
              <w:t>全面提升带头人专业技能</w:t>
            </w:r>
            <w:r>
              <w:rPr>
                <w:rFonts w:hint="eastAsia" w:ascii="仿宋" w:hAnsi="仿宋" w:eastAsia="仿宋" w:cs="仿宋"/>
                <w:spacing w:val="12"/>
                <w:sz w:val="28"/>
                <w:szCs w:val="28"/>
              </w:rPr>
              <w:t>与综合素质</w:t>
            </w:r>
            <w:r>
              <w:rPr>
                <w:rFonts w:hint="eastAsia" w:ascii="仿宋" w:hAnsi="仿宋" w:eastAsia="仿宋" w:cs="仿宋"/>
                <w:spacing w:val="1"/>
                <w:sz w:val="28"/>
                <w:szCs w:val="28"/>
              </w:rPr>
              <w:t>。</w:t>
            </w:r>
          </w:p>
        </w:tc>
        <w:tc>
          <w:tcPr>
            <w:tcW w:w="1247" w:type="dxa"/>
            <w:vAlign w:val="center"/>
          </w:tcPr>
          <w:p w14:paraId="313BF895">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585</w:t>
            </w:r>
            <w:r>
              <w:rPr>
                <w:rFonts w:hint="eastAsia" w:ascii="仿宋" w:hAnsi="仿宋" w:eastAsia="仿宋" w:cs="仿宋"/>
                <w:sz w:val="28"/>
                <w:szCs w:val="28"/>
              </w:rPr>
              <w:t>人</w:t>
            </w:r>
          </w:p>
          <w:p w14:paraId="2A550BFE">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9--11</w:t>
            </w:r>
            <w:r>
              <w:rPr>
                <w:rFonts w:hint="eastAsia" w:ascii="仿宋" w:hAnsi="仿宋" w:eastAsia="仿宋" w:cs="仿宋"/>
                <w:sz w:val="28"/>
                <w:szCs w:val="28"/>
              </w:rPr>
              <w:t>期</w:t>
            </w:r>
            <w:r>
              <w:rPr>
                <w:rFonts w:ascii="仿宋" w:hAnsi="仿宋" w:eastAsia="仿宋" w:cs="仿宋"/>
                <w:sz w:val="28"/>
                <w:szCs w:val="28"/>
              </w:rPr>
              <w:t>,</w:t>
            </w:r>
            <w:r>
              <w:rPr>
                <w:rFonts w:hint="eastAsia" w:ascii="仿宋" w:hAnsi="仿宋" w:eastAsia="仿宋" w:cs="仿宋"/>
                <w:sz w:val="28"/>
                <w:szCs w:val="28"/>
              </w:rPr>
              <w:t>其中</w:t>
            </w:r>
            <w:r>
              <w:rPr>
                <w:rFonts w:ascii="仿宋" w:hAnsi="仿宋" w:eastAsia="仿宋" w:cs="仿宋"/>
                <w:sz w:val="28"/>
                <w:szCs w:val="28"/>
              </w:rPr>
              <w:t>1</w:t>
            </w:r>
            <w:r>
              <w:rPr>
                <w:rFonts w:hint="eastAsia" w:ascii="仿宋" w:hAnsi="仿宋" w:eastAsia="仿宋" w:cs="仿宋"/>
                <w:sz w:val="28"/>
                <w:szCs w:val="28"/>
              </w:rPr>
              <w:t>期青创班）</w:t>
            </w:r>
          </w:p>
        </w:tc>
        <w:tc>
          <w:tcPr>
            <w:tcW w:w="1513" w:type="dxa"/>
            <w:vAlign w:val="center"/>
          </w:tcPr>
          <w:p w14:paraId="5324CF07">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下半年</w:t>
            </w:r>
          </w:p>
        </w:tc>
        <w:tc>
          <w:tcPr>
            <w:tcW w:w="1430" w:type="dxa"/>
            <w:vAlign w:val="center"/>
          </w:tcPr>
          <w:p w14:paraId="2A4012D1">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222.3</w:t>
            </w:r>
          </w:p>
        </w:tc>
      </w:tr>
      <w:tr w14:paraId="2541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96" w:type="dxa"/>
            <w:vAlign w:val="center"/>
          </w:tcPr>
          <w:p w14:paraId="146BF4F8">
            <w:pPr>
              <w:adjustRightInd w:val="0"/>
              <w:snapToGrid w:val="0"/>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970" w:type="dxa"/>
            <w:vAlign w:val="center"/>
          </w:tcPr>
          <w:p w14:paraId="0AFA255D">
            <w:pPr>
              <w:adjustRightInd w:val="0"/>
              <w:snapToGrid w:val="0"/>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新</w:t>
            </w:r>
          </w:p>
          <w:p w14:paraId="54F685E7">
            <w:pPr>
              <w:adjustRightInd w:val="0"/>
              <w:snapToGrid w:val="0"/>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农</w:t>
            </w:r>
          </w:p>
          <w:p w14:paraId="54511AF6">
            <w:pPr>
              <w:adjustRightInd w:val="0"/>
              <w:snapToGrid w:val="0"/>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干</w:t>
            </w:r>
          </w:p>
          <w:p w14:paraId="1A4B292A">
            <w:pPr>
              <w:adjustRightInd w:val="0"/>
              <w:snapToGrid w:val="0"/>
              <w:spacing w:line="440" w:lineRule="exact"/>
              <w:jc w:val="center"/>
              <w:rPr>
                <w:rFonts w:hint="eastAsia" w:ascii="仿宋" w:hAnsi="仿宋" w:eastAsia="仿宋" w:cs="仿宋"/>
                <w:sz w:val="28"/>
                <w:szCs w:val="28"/>
                <w:lang w:eastAsia="zh-CN"/>
              </w:rPr>
            </w:pPr>
          </w:p>
          <w:p w14:paraId="61DF6062">
            <w:pPr>
              <w:adjustRightInd w:val="0"/>
              <w:snapToGrid w:val="0"/>
              <w:spacing w:line="440" w:lineRule="exact"/>
              <w:jc w:val="center"/>
              <w:rPr>
                <w:rFonts w:hint="eastAsia" w:ascii="仿宋" w:hAnsi="仿宋" w:eastAsia="仿宋" w:cs="仿宋"/>
                <w:sz w:val="28"/>
                <w:szCs w:val="28"/>
              </w:rPr>
            </w:pPr>
            <w:bookmarkStart w:id="0" w:name="_GoBack"/>
            <w:bookmarkEnd w:id="0"/>
            <w:r>
              <w:rPr>
                <w:rFonts w:hint="eastAsia" w:ascii="仿宋" w:hAnsi="仿宋" w:eastAsia="仿宋" w:cs="仿宋"/>
                <w:sz w:val="28"/>
                <w:szCs w:val="28"/>
              </w:rPr>
              <w:t>新</w:t>
            </w:r>
          </w:p>
          <w:p w14:paraId="3B70C6D7">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农</w:t>
            </w:r>
          </w:p>
          <w:p w14:paraId="2C8E4BBB">
            <w:pPr>
              <w:adjustRightInd w:val="0"/>
              <w:snapToGrid w:val="0"/>
              <w:spacing w:line="440" w:lineRule="exact"/>
              <w:jc w:val="center"/>
              <w:rPr>
                <w:rFonts w:ascii="仿宋" w:hAnsi="仿宋" w:eastAsia="仿宋" w:cs="仿宋"/>
                <w:sz w:val="28"/>
                <w:szCs w:val="28"/>
                <w:highlight w:val="red"/>
              </w:rPr>
            </w:pPr>
            <w:r>
              <w:rPr>
                <w:rFonts w:hint="eastAsia" w:ascii="仿宋" w:hAnsi="仿宋" w:eastAsia="仿宋" w:cs="仿宋"/>
                <w:sz w:val="28"/>
                <w:szCs w:val="28"/>
              </w:rPr>
              <w:t>服</w:t>
            </w:r>
          </w:p>
        </w:tc>
        <w:tc>
          <w:tcPr>
            <w:tcW w:w="1365" w:type="dxa"/>
            <w:vAlign w:val="center"/>
          </w:tcPr>
          <w:p w14:paraId="544C80D4">
            <w:pPr>
              <w:spacing w:line="380" w:lineRule="exact"/>
              <w:jc w:val="left"/>
              <w:rPr>
                <w:rFonts w:ascii="仿宋" w:hAnsi="仿宋" w:eastAsia="仿宋" w:cs="仿宋"/>
                <w:sz w:val="28"/>
                <w:szCs w:val="28"/>
              </w:rPr>
            </w:pPr>
            <w:r>
              <w:rPr>
                <w:rFonts w:hint="eastAsia" w:ascii="仿宋" w:hAnsi="仿宋" w:eastAsia="仿宋" w:cs="仿宋"/>
                <w:sz w:val="28"/>
                <w:szCs w:val="28"/>
              </w:rPr>
              <w:t>文明乡风建设素质素养提升工程</w:t>
            </w:r>
          </w:p>
        </w:tc>
        <w:tc>
          <w:tcPr>
            <w:tcW w:w="3567" w:type="dxa"/>
            <w:vAlign w:val="center"/>
          </w:tcPr>
          <w:p w14:paraId="4F800BD7">
            <w:pPr>
              <w:spacing w:line="38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全市学员。</w:t>
            </w:r>
            <w:r>
              <w:rPr>
                <w:rFonts w:hint="eastAsia" w:ascii="仿宋" w:hAnsi="仿宋" w:eastAsia="仿宋" w:cs="仿宋"/>
                <w:sz w:val="28"/>
                <w:szCs w:val="28"/>
              </w:rPr>
              <w:t>对村级集体资产运营与管理人员进行全覆盖培育</w:t>
            </w:r>
            <w:r>
              <w:rPr>
                <w:rFonts w:hint="eastAsia" w:ascii="仿宋" w:hAnsi="仿宋" w:eastAsia="仿宋" w:cs="仿宋"/>
                <w:sz w:val="28"/>
                <w:szCs w:val="28"/>
                <w:lang w:eastAsia="zh-CN"/>
              </w:rPr>
              <w:t>；</w:t>
            </w:r>
            <w:r>
              <w:rPr>
                <w:rFonts w:hint="eastAsia" w:ascii="仿宋" w:hAnsi="仿宋" w:eastAsia="仿宋" w:cs="仿宋"/>
                <w:sz w:val="28"/>
                <w:szCs w:val="28"/>
              </w:rPr>
              <w:t>对有意愿学习农业社会化服务专项技能的农村零就业家庭及富余劳动力进行</w:t>
            </w:r>
            <w:r>
              <w:rPr>
                <w:rFonts w:hint="eastAsia" w:ascii="仿宋" w:hAnsi="仿宋" w:eastAsia="仿宋" w:cs="仿宋"/>
                <w:sz w:val="28"/>
                <w:szCs w:val="28"/>
                <w:lang w:eastAsia="zh-CN"/>
              </w:rPr>
              <w:t>优先</w:t>
            </w:r>
            <w:r>
              <w:rPr>
                <w:rFonts w:hint="eastAsia" w:ascii="仿宋" w:hAnsi="仿宋" w:eastAsia="仿宋" w:cs="仿宋"/>
                <w:sz w:val="28"/>
                <w:szCs w:val="28"/>
              </w:rPr>
              <w:t>培育</w:t>
            </w:r>
            <w:r>
              <w:rPr>
                <w:rFonts w:hint="eastAsia" w:ascii="仿宋" w:hAnsi="仿宋" w:eastAsia="仿宋" w:cs="仿宋"/>
                <w:sz w:val="28"/>
                <w:szCs w:val="28"/>
                <w:lang w:eastAsia="zh-CN"/>
              </w:rPr>
              <w:t>。</w:t>
            </w:r>
          </w:p>
        </w:tc>
        <w:tc>
          <w:tcPr>
            <w:tcW w:w="3244" w:type="dxa"/>
            <w:vAlign w:val="center"/>
          </w:tcPr>
          <w:p w14:paraId="42B8A6E5">
            <w:pPr>
              <w:spacing w:line="380" w:lineRule="exact"/>
              <w:rPr>
                <w:rFonts w:ascii="仿宋" w:hAnsi="仿宋" w:eastAsia="仿宋" w:cs="仿宋"/>
                <w:sz w:val="28"/>
                <w:szCs w:val="28"/>
              </w:rPr>
            </w:pPr>
            <w:r>
              <w:rPr>
                <w:rFonts w:ascii="仿宋" w:hAnsi="仿宋" w:eastAsia="仿宋" w:cs="仿宋"/>
                <w:spacing w:val="-65"/>
                <w:sz w:val="28"/>
                <w:szCs w:val="28"/>
              </w:rPr>
              <w:t xml:space="preserve"> </w:t>
            </w:r>
            <w:r>
              <w:rPr>
                <w:rFonts w:hint="eastAsia" w:ascii="仿宋" w:hAnsi="仿宋" w:eastAsia="仿宋" w:cs="仿宋"/>
                <w:spacing w:val="3"/>
                <w:sz w:val="28"/>
                <w:szCs w:val="28"/>
              </w:rPr>
              <w:t>围绕乡村建设、</w:t>
            </w:r>
            <w:r>
              <w:rPr>
                <w:rFonts w:ascii="仿宋" w:hAnsi="仿宋" w:eastAsia="仿宋" w:cs="仿宋"/>
                <w:spacing w:val="-65"/>
                <w:sz w:val="28"/>
                <w:szCs w:val="28"/>
              </w:rPr>
              <w:t xml:space="preserve"> </w:t>
            </w:r>
            <w:r>
              <w:rPr>
                <w:rFonts w:hint="eastAsia" w:ascii="仿宋" w:hAnsi="仿宋" w:eastAsia="仿宋" w:cs="仿宋"/>
                <w:spacing w:val="3"/>
                <w:sz w:val="28"/>
                <w:szCs w:val="28"/>
              </w:rPr>
              <w:t>乡村管理</w:t>
            </w:r>
            <w:r>
              <w:rPr>
                <w:rFonts w:hint="eastAsia" w:ascii="仿宋" w:hAnsi="仿宋" w:eastAsia="仿宋" w:cs="仿宋"/>
                <w:spacing w:val="2"/>
                <w:sz w:val="28"/>
                <w:szCs w:val="28"/>
              </w:rPr>
              <w:t>、乡村服务、</w:t>
            </w:r>
            <w:r>
              <w:rPr>
                <w:rFonts w:ascii="仿宋" w:hAnsi="仿宋" w:eastAsia="仿宋" w:cs="仿宋"/>
                <w:spacing w:val="-66"/>
                <w:sz w:val="28"/>
                <w:szCs w:val="28"/>
              </w:rPr>
              <w:t xml:space="preserve"> </w:t>
            </w:r>
            <w:r>
              <w:rPr>
                <w:rFonts w:hint="eastAsia" w:ascii="仿宋" w:hAnsi="仿宋" w:eastAsia="仿宋" w:cs="仿宋"/>
                <w:spacing w:val="2"/>
                <w:sz w:val="28"/>
                <w:szCs w:val="28"/>
              </w:rPr>
              <w:t>乡</w:t>
            </w:r>
            <w:r>
              <w:rPr>
                <w:rFonts w:hint="eastAsia" w:ascii="仿宋" w:hAnsi="仿宋" w:eastAsia="仿宋" w:cs="仿宋"/>
                <w:spacing w:val="12"/>
                <w:sz w:val="28"/>
                <w:szCs w:val="28"/>
              </w:rPr>
              <w:t>村发展，开展乡村建设管理服务、</w:t>
            </w:r>
            <w:r>
              <w:rPr>
                <w:rFonts w:hint="eastAsia" w:ascii="仿宋" w:hAnsi="仿宋" w:eastAsia="仿宋" w:cs="仿宋"/>
                <w:spacing w:val="10"/>
                <w:sz w:val="28"/>
                <w:szCs w:val="28"/>
              </w:rPr>
              <w:t>农村集体资产管理</w:t>
            </w:r>
            <w:r>
              <w:rPr>
                <w:rFonts w:hint="eastAsia" w:ascii="仿宋" w:hAnsi="仿宋" w:eastAsia="仿宋" w:cs="仿宋"/>
                <w:spacing w:val="12"/>
                <w:sz w:val="28"/>
                <w:szCs w:val="28"/>
              </w:rPr>
              <w:t>等培训，提升乡村经营</w:t>
            </w:r>
            <w:r>
              <w:rPr>
                <w:rFonts w:hint="eastAsia" w:ascii="仿宋" w:hAnsi="仿宋" w:eastAsia="仿宋" w:cs="仿宋"/>
                <w:spacing w:val="10"/>
                <w:sz w:val="28"/>
                <w:szCs w:val="28"/>
              </w:rPr>
              <w:t>、乡村治</w:t>
            </w:r>
            <w:r>
              <w:rPr>
                <w:rFonts w:ascii="仿宋" w:hAnsi="仿宋" w:eastAsia="仿宋" w:cs="仿宋"/>
                <w:spacing w:val="-66"/>
                <w:sz w:val="28"/>
                <w:szCs w:val="28"/>
              </w:rPr>
              <w:t xml:space="preserve"> </w:t>
            </w:r>
            <w:r>
              <w:rPr>
                <w:rFonts w:hint="eastAsia" w:ascii="仿宋" w:hAnsi="仿宋" w:eastAsia="仿宋" w:cs="仿宋"/>
                <w:spacing w:val="-66"/>
                <w:sz w:val="28"/>
                <w:szCs w:val="28"/>
              </w:rPr>
              <w:t>理、、</w:t>
            </w:r>
            <w:r>
              <w:rPr>
                <w:rFonts w:hint="eastAsia" w:ascii="仿宋" w:hAnsi="仿宋" w:eastAsia="仿宋" w:cs="仿宋"/>
                <w:spacing w:val="12"/>
                <w:sz w:val="28"/>
                <w:szCs w:val="28"/>
              </w:rPr>
              <w:t>乡村发展</w:t>
            </w:r>
            <w:r>
              <w:rPr>
                <w:rFonts w:hint="eastAsia" w:ascii="仿宋" w:hAnsi="仿宋" w:eastAsia="仿宋" w:cs="仿宋"/>
                <w:spacing w:val="10"/>
                <w:sz w:val="28"/>
                <w:szCs w:val="28"/>
              </w:rPr>
              <w:t>能力</w:t>
            </w:r>
            <w:r>
              <w:rPr>
                <w:rFonts w:hint="eastAsia" w:ascii="仿宋" w:hAnsi="仿宋" w:eastAsia="仿宋" w:cs="仿宋"/>
                <w:spacing w:val="12"/>
                <w:sz w:val="28"/>
                <w:szCs w:val="28"/>
              </w:rPr>
              <w:t>。</w:t>
            </w:r>
          </w:p>
        </w:tc>
        <w:tc>
          <w:tcPr>
            <w:tcW w:w="1247" w:type="dxa"/>
            <w:vAlign w:val="center"/>
          </w:tcPr>
          <w:p w14:paraId="7ED0DAFF">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540</w:t>
            </w:r>
            <w:r>
              <w:rPr>
                <w:rFonts w:hint="eastAsia" w:ascii="仿宋" w:hAnsi="仿宋" w:eastAsia="仿宋" w:cs="仿宋"/>
                <w:sz w:val="28"/>
                <w:szCs w:val="28"/>
              </w:rPr>
              <w:t>人</w:t>
            </w:r>
          </w:p>
          <w:p w14:paraId="2403CE6B">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8-9</w:t>
            </w:r>
            <w:r>
              <w:rPr>
                <w:rFonts w:hint="eastAsia" w:ascii="仿宋" w:hAnsi="仿宋" w:eastAsia="仿宋" w:cs="仿宋"/>
                <w:sz w:val="28"/>
                <w:szCs w:val="28"/>
              </w:rPr>
              <w:t>期）</w:t>
            </w:r>
          </w:p>
        </w:tc>
        <w:tc>
          <w:tcPr>
            <w:tcW w:w="1513" w:type="dxa"/>
            <w:vAlign w:val="center"/>
          </w:tcPr>
          <w:p w14:paraId="0FD12527">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下半年</w:t>
            </w:r>
          </w:p>
        </w:tc>
        <w:tc>
          <w:tcPr>
            <w:tcW w:w="1430" w:type="dxa"/>
            <w:vAlign w:val="center"/>
          </w:tcPr>
          <w:p w14:paraId="7723CF0A">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205.2</w:t>
            </w:r>
          </w:p>
        </w:tc>
      </w:tr>
      <w:tr w14:paraId="1818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496" w:type="dxa"/>
            <w:vAlign w:val="center"/>
          </w:tcPr>
          <w:p w14:paraId="5ACF2B91">
            <w:pPr>
              <w:adjustRightInd w:val="0"/>
              <w:snapToGrid w:val="0"/>
              <w:spacing w:line="44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970" w:type="dxa"/>
            <w:vAlign w:val="center"/>
          </w:tcPr>
          <w:p w14:paraId="771C2E63">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新</w:t>
            </w:r>
          </w:p>
          <w:p w14:paraId="5EC1A9E6">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农</w:t>
            </w:r>
          </w:p>
          <w:p w14:paraId="30FEC134">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商</w:t>
            </w:r>
          </w:p>
        </w:tc>
        <w:tc>
          <w:tcPr>
            <w:tcW w:w="1365" w:type="dxa"/>
            <w:vAlign w:val="center"/>
          </w:tcPr>
          <w:p w14:paraId="6E8B1289">
            <w:pPr>
              <w:spacing w:line="380" w:lineRule="exact"/>
              <w:jc w:val="center"/>
              <w:rPr>
                <w:rFonts w:ascii="仿宋" w:hAnsi="仿宋" w:eastAsia="仿宋" w:cs="仿宋"/>
                <w:sz w:val="28"/>
                <w:szCs w:val="28"/>
              </w:rPr>
            </w:pPr>
            <w:r>
              <w:rPr>
                <w:rFonts w:hint="eastAsia" w:ascii="仿宋" w:hAnsi="仿宋" w:eastAsia="仿宋" w:cs="仿宋"/>
                <w:sz w:val="28"/>
                <w:szCs w:val="28"/>
              </w:rPr>
              <w:t>新产业</w:t>
            </w:r>
          </w:p>
          <w:p w14:paraId="1F7B6E1D">
            <w:pPr>
              <w:spacing w:line="380" w:lineRule="exact"/>
              <w:jc w:val="center"/>
              <w:rPr>
                <w:rFonts w:ascii="仿宋" w:hAnsi="仿宋" w:eastAsia="仿宋" w:cs="仿宋"/>
                <w:sz w:val="28"/>
                <w:szCs w:val="28"/>
              </w:rPr>
            </w:pPr>
            <w:r>
              <w:rPr>
                <w:rFonts w:hint="eastAsia" w:ascii="仿宋" w:hAnsi="仿宋" w:eastAsia="仿宋" w:cs="仿宋"/>
                <w:sz w:val="28"/>
                <w:szCs w:val="28"/>
              </w:rPr>
              <w:t>新业态</w:t>
            </w:r>
          </w:p>
          <w:p w14:paraId="23E7B594">
            <w:pPr>
              <w:spacing w:line="380" w:lineRule="exact"/>
              <w:jc w:val="center"/>
              <w:rPr>
                <w:rFonts w:ascii="仿宋" w:hAnsi="仿宋" w:eastAsia="仿宋" w:cs="仿宋"/>
                <w:sz w:val="28"/>
                <w:szCs w:val="28"/>
              </w:rPr>
            </w:pPr>
            <w:r>
              <w:rPr>
                <w:rFonts w:hint="eastAsia" w:ascii="仿宋" w:hAnsi="仿宋" w:eastAsia="仿宋" w:cs="仿宋"/>
                <w:sz w:val="28"/>
                <w:szCs w:val="28"/>
              </w:rPr>
              <w:t>带头人</w:t>
            </w:r>
          </w:p>
          <w:p w14:paraId="131AEBC5">
            <w:pPr>
              <w:spacing w:line="380" w:lineRule="exact"/>
              <w:jc w:val="center"/>
              <w:rPr>
                <w:rFonts w:ascii="仿宋" w:hAnsi="仿宋" w:eastAsia="仿宋" w:cs="仿宋"/>
                <w:sz w:val="28"/>
                <w:szCs w:val="28"/>
              </w:rPr>
            </w:pPr>
            <w:r>
              <w:rPr>
                <w:rFonts w:hint="eastAsia" w:ascii="仿宋" w:hAnsi="仿宋" w:eastAsia="仿宋" w:cs="仿宋"/>
                <w:sz w:val="28"/>
                <w:szCs w:val="28"/>
              </w:rPr>
              <w:t>培育工程</w:t>
            </w:r>
          </w:p>
        </w:tc>
        <w:tc>
          <w:tcPr>
            <w:tcW w:w="3567" w:type="dxa"/>
            <w:vAlign w:val="center"/>
          </w:tcPr>
          <w:p w14:paraId="3EEFF97F">
            <w:pPr>
              <w:spacing w:line="380" w:lineRule="exact"/>
              <w:jc w:val="left"/>
              <w:rPr>
                <w:rFonts w:ascii="仿宋" w:hAnsi="仿宋" w:eastAsia="仿宋" w:cs="仿宋"/>
                <w:sz w:val="28"/>
                <w:szCs w:val="28"/>
              </w:rPr>
            </w:pPr>
          </w:p>
          <w:p w14:paraId="72B37E33">
            <w:pPr>
              <w:spacing w:line="3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全市学员。</w:t>
            </w:r>
            <w:r>
              <w:rPr>
                <w:rFonts w:hint="eastAsia" w:ascii="仿宋" w:hAnsi="仿宋" w:eastAsia="仿宋" w:cs="仿宋"/>
                <w:sz w:val="28"/>
                <w:szCs w:val="28"/>
              </w:rPr>
              <w:t>对</w:t>
            </w:r>
            <w:r>
              <w:rPr>
                <w:rFonts w:hint="eastAsia" w:ascii="仿宋" w:hAnsi="仿宋" w:eastAsia="仿宋" w:cs="仿宋"/>
                <w:sz w:val="28"/>
                <w:szCs w:val="28"/>
                <w:lang w:eastAsia="zh-CN"/>
              </w:rPr>
              <w:t>全市</w:t>
            </w:r>
            <w:r>
              <w:rPr>
                <w:rFonts w:hint="eastAsia" w:ascii="仿宋" w:hAnsi="仿宋" w:eastAsia="仿宋" w:cs="仿宋"/>
                <w:sz w:val="28"/>
                <w:szCs w:val="28"/>
              </w:rPr>
              <w:t>有特色产业、有品牌农产品销售的农村电商进行全覆盖培育</w:t>
            </w:r>
            <w:r>
              <w:rPr>
                <w:rFonts w:hint="eastAsia" w:ascii="仿宋" w:hAnsi="仿宋" w:eastAsia="仿宋" w:cs="仿宋"/>
                <w:sz w:val="28"/>
                <w:szCs w:val="28"/>
                <w:lang w:eastAsia="zh-CN"/>
              </w:rPr>
              <w:t>；</w:t>
            </w:r>
            <w:r>
              <w:rPr>
                <w:rFonts w:hint="eastAsia" w:ascii="仿宋" w:hAnsi="仿宋" w:eastAsia="仿宋" w:cs="仿宋"/>
                <w:sz w:val="28"/>
                <w:szCs w:val="28"/>
              </w:rPr>
              <w:t>对有意愿学习农业</w:t>
            </w:r>
            <w:r>
              <w:rPr>
                <w:rFonts w:hint="eastAsia" w:ascii="仿宋" w:hAnsi="仿宋" w:eastAsia="仿宋" w:cs="仿宋"/>
                <w:sz w:val="28"/>
                <w:szCs w:val="28"/>
                <w:lang w:eastAsia="zh-CN"/>
              </w:rPr>
              <w:t>电商</w:t>
            </w:r>
            <w:r>
              <w:rPr>
                <w:rFonts w:hint="eastAsia" w:ascii="仿宋" w:hAnsi="仿宋" w:eastAsia="仿宋" w:cs="仿宋"/>
                <w:sz w:val="28"/>
                <w:szCs w:val="28"/>
              </w:rPr>
              <w:t>专项技能的农村零就业家庭及富余劳动力进行</w:t>
            </w:r>
            <w:r>
              <w:rPr>
                <w:rFonts w:hint="eastAsia" w:ascii="仿宋" w:hAnsi="仿宋" w:eastAsia="仿宋" w:cs="仿宋"/>
                <w:sz w:val="28"/>
                <w:szCs w:val="28"/>
                <w:lang w:eastAsia="zh-CN"/>
              </w:rPr>
              <w:t>优先</w:t>
            </w:r>
            <w:r>
              <w:rPr>
                <w:rFonts w:hint="eastAsia" w:ascii="仿宋" w:hAnsi="仿宋" w:eastAsia="仿宋" w:cs="仿宋"/>
                <w:sz w:val="28"/>
                <w:szCs w:val="28"/>
              </w:rPr>
              <w:t>培育</w:t>
            </w:r>
            <w:r>
              <w:rPr>
                <w:rFonts w:hint="eastAsia" w:ascii="仿宋" w:hAnsi="仿宋" w:eastAsia="仿宋" w:cs="仿宋"/>
                <w:sz w:val="28"/>
                <w:szCs w:val="28"/>
                <w:lang w:eastAsia="zh-CN"/>
              </w:rPr>
              <w:t>。</w:t>
            </w:r>
          </w:p>
        </w:tc>
        <w:tc>
          <w:tcPr>
            <w:tcW w:w="3244" w:type="dxa"/>
            <w:vAlign w:val="center"/>
          </w:tcPr>
          <w:p w14:paraId="1A4B61D7">
            <w:pPr>
              <w:spacing w:line="380" w:lineRule="exact"/>
              <w:rPr>
                <w:rFonts w:ascii="仿宋" w:hAnsi="仿宋" w:eastAsia="仿宋" w:cs="仿宋"/>
                <w:spacing w:val="-65"/>
                <w:sz w:val="28"/>
                <w:szCs w:val="28"/>
              </w:rPr>
            </w:pPr>
            <w:r>
              <w:rPr>
                <w:rFonts w:hint="eastAsia" w:ascii="仿宋" w:hAnsi="仿宋" w:eastAsia="仿宋" w:cs="仿宋"/>
                <w:spacing w:val="7"/>
                <w:sz w:val="28"/>
                <w:szCs w:val="28"/>
              </w:rPr>
              <w:t>突出农业生产经营数字化管理和服务、智</w:t>
            </w:r>
            <w:r>
              <w:rPr>
                <w:rFonts w:hint="eastAsia" w:ascii="仿宋" w:hAnsi="仿宋" w:eastAsia="仿宋" w:cs="仿宋"/>
                <w:spacing w:val="12"/>
                <w:sz w:val="28"/>
                <w:szCs w:val="28"/>
              </w:rPr>
              <w:t>慧农业技术装备应用和农产品品牌打造等内容，</w:t>
            </w:r>
            <w:r>
              <w:rPr>
                <w:rFonts w:hint="eastAsia" w:ascii="仿宋" w:hAnsi="仿宋" w:eastAsia="仿宋" w:cs="仿宋"/>
                <w:spacing w:val="9"/>
                <w:sz w:val="28"/>
                <w:szCs w:val="28"/>
              </w:rPr>
              <w:t>提升</w:t>
            </w:r>
            <w:r>
              <w:rPr>
                <w:rFonts w:hint="eastAsia" w:ascii="仿宋" w:hAnsi="仿宋" w:eastAsia="仿宋" w:cs="仿宋"/>
                <w:spacing w:val="12"/>
                <w:sz w:val="28"/>
                <w:szCs w:val="28"/>
              </w:rPr>
              <w:t>新型农业</w:t>
            </w:r>
            <w:r>
              <w:rPr>
                <w:rFonts w:hint="eastAsia" w:ascii="仿宋" w:hAnsi="仿宋" w:eastAsia="仿宋" w:cs="仿宋"/>
                <w:spacing w:val="9"/>
                <w:sz w:val="28"/>
                <w:szCs w:val="28"/>
              </w:rPr>
              <w:t>经营主体数字化技能应用能力。</w:t>
            </w:r>
          </w:p>
        </w:tc>
        <w:tc>
          <w:tcPr>
            <w:tcW w:w="1247" w:type="dxa"/>
            <w:vAlign w:val="center"/>
          </w:tcPr>
          <w:p w14:paraId="7CAF573B">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285</w:t>
            </w:r>
            <w:r>
              <w:rPr>
                <w:rFonts w:hint="eastAsia" w:ascii="仿宋" w:hAnsi="仿宋" w:eastAsia="仿宋" w:cs="仿宋"/>
                <w:sz w:val="28"/>
                <w:szCs w:val="28"/>
              </w:rPr>
              <w:t>人</w:t>
            </w:r>
          </w:p>
          <w:p w14:paraId="5D30D324">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5-6</w:t>
            </w:r>
            <w:r>
              <w:rPr>
                <w:rFonts w:hint="eastAsia" w:ascii="仿宋" w:hAnsi="仿宋" w:eastAsia="仿宋" w:cs="仿宋"/>
                <w:sz w:val="28"/>
                <w:szCs w:val="28"/>
              </w:rPr>
              <w:t>期）</w:t>
            </w:r>
          </w:p>
        </w:tc>
        <w:tc>
          <w:tcPr>
            <w:tcW w:w="1513" w:type="dxa"/>
            <w:vAlign w:val="center"/>
          </w:tcPr>
          <w:p w14:paraId="7A2C576A">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下半年</w:t>
            </w:r>
          </w:p>
        </w:tc>
        <w:tc>
          <w:tcPr>
            <w:tcW w:w="1430" w:type="dxa"/>
            <w:vAlign w:val="center"/>
          </w:tcPr>
          <w:p w14:paraId="0E63DEAB">
            <w:pPr>
              <w:adjustRightInd w:val="0"/>
              <w:snapToGrid w:val="0"/>
              <w:spacing w:line="440" w:lineRule="exact"/>
              <w:jc w:val="center"/>
              <w:rPr>
                <w:rFonts w:ascii="仿宋" w:hAnsi="仿宋" w:eastAsia="仿宋" w:cs="仿宋"/>
                <w:sz w:val="28"/>
                <w:szCs w:val="28"/>
              </w:rPr>
            </w:pPr>
            <w:r>
              <w:rPr>
                <w:rFonts w:ascii="仿宋" w:hAnsi="仿宋" w:eastAsia="仿宋" w:cs="仿宋"/>
                <w:sz w:val="28"/>
                <w:szCs w:val="28"/>
              </w:rPr>
              <w:t>108.3</w:t>
            </w:r>
          </w:p>
        </w:tc>
      </w:tr>
    </w:tbl>
    <w:p w14:paraId="29CDF51B">
      <w:pPr>
        <w:spacing w:line="560" w:lineRule="exact"/>
        <w:rPr>
          <w:rFonts w:ascii="Times New Roman" w:hAnsi="Times New Roman" w:eastAsia="方正小标宋_GBK"/>
          <w:sz w:val="40"/>
          <w:szCs w:val="40"/>
        </w:rPr>
      </w:pPr>
    </w:p>
    <w:p w14:paraId="00800E10">
      <w:pPr>
        <w:pStyle w:val="2"/>
        <w:ind w:left="0" w:leftChars="0" w:right="1470"/>
        <w:rPr>
          <w:rFonts w:ascii="Times New Roman" w:hAnsi="Times New Roman" w:eastAsia="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2098" w:bottom="1587" w:left="209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2005">
    <w:pPr>
      <w:pStyle w:val="5"/>
    </w:pPr>
    <w:r>
      <w:pict>
        <v:shape id="文本框 2" o:spid="_x0000_s4097" o:spt="202" type="#_x0000_t202" style="position:absolute;left:0pt;margin-top:0pt;height:28pt;width:49pt;mso-position-horizontal:center;mso-position-horizontal-relative:margin;mso-wrap-style:none;z-index:251659264;mso-width-relative:page;mso-height-relative:page;" filled="f" stroked="f" coordsize="21600,21600" o:gfxdata="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CSyxLRAAAAAwEAAA8AAAAAAAAAAQAgAAAAIgAAAGRy&#10;cy9kb3ducmV2LnhtbFBLAQIUABQAAAAIAIdO4kDdRLl90wEAAKADAAAOAAAAAAAAAAEAIAAAACAB&#10;AABkcnMvZTJvRG9jLnhtbFBLBQYAAAAABgAGAFkBAABlBQAAAAA=&#10;">
          <v:path/>
          <v:fill on="f" focussize="0,0"/>
          <v:stroke on="f" weight="0.5pt" joinstyle="miter"/>
          <v:imagedata o:title=""/>
          <o:lock v:ext="edit"/>
          <v:textbox inset="0mm,0mm,0mm,0mm" style="mso-fit-shape-to-text:t;">
            <w:txbxContent>
              <w:p w14:paraId="115ACB53">
                <w:pPr>
                  <w:pStyle w:val="5"/>
                  <w:rPr>
                    <w:rFonts w:ascii="Times New Roman" w:hAnsi="Times New Roman" w:eastAsia="方正仿宋_GBK"/>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266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7EC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3EFD">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B03E">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0288">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559"/>
    <w:rsid w:val="0003394E"/>
    <w:rsid w:val="000A7559"/>
    <w:rsid w:val="000B468C"/>
    <w:rsid w:val="00143B65"/>
    <w:rsid w:val="00187C89"/>
    <w:rsid w:val="00223DDE"/>
    <w:rsid w:val="002B24A1"/>
    <w:rsid w:val="002C7E3E"/>
    <w:rsid w:val="003379F2"/>
    <w:rsid w:val="004526AD"/>
    <w:rsid w:val="004712A3"/>
    <w:rsid w:val="00485D65"/>
    <w:rsid w:val="006417EA"/>
    <w:rsid w:val="006552AA"/>
    <w:rsid w:val="00684B4A"/>
    <w:rsid w:val="006E3DF7"/>
    <w:rsid w:val="006F09B1"/>
    <w:rsid w:val="00735B6E"/>
    <w:rsid w:val="007865E6"/>
    <w:rsid w:val="007E599C"/>
    <w:rsid w:val="008406F3"/>
    <w:rsid w:val="00875C3B"/>
    <w:rsid w:val="00890952"/>
    <w:rsid w:val="00941D04"/>
    <w:rsid w:val="009C1EA4"/>
    <w:rsid w:val="00AA0C97"/>
    <w:rsid w:val="00AC56CA"/>
    <w:rsid w:val="00AE0186"/>
    <w:rsid w:val="00B17870"/>
    <w:rsid w:val="00B3751E"/>
    <w:rsid w:val="00C0152B"/>
    <w:rsid w:val="00D069D2"/>
    <w:rsid w:val="00D27B2E"/>
    <w:rsid w:val="00D579ED"/>
    <w:rsid w:val="00E2091D"/>
    <w:rsid w:val="00E454FD"/>
    <w:rsid w:val="00EA2004"/>
    <w:rsid w:val="00EB7DE4"/>
    <w:rsid w:val="00F26519"/>
    <w:rsid w:val="00F82642"/>
    <w:rsid w:val="01DC002E"/>
    <w:rsid w:val="01DF2E97"/>
    <w:rsid w:val="01F1594A"/>
    <w:rsid w:val="02571C51"/>
    <w:rsid w:val="02F301E3"/>
    <w:rsid w:val="03A013D6"/>
    <w:rsid w:val="047563BF"/>
    <w:rsid w:val="049D3B67"/>
    <w:rsid w:val="04A22F2C"/>
    <w:rsid w:val="050D2A9B"/>
    <w:rsid w:val="05184F9C"/>
    <w:rsid w:val="05E85EEC"/>
    <w:rsid w:val="0688128A"/>
    <w:rsid w:val="070966E6"/>
    <w:rsid w:val="078B7CA7"/>
    <w:rsid w:val="07E04497"/>
    <w:rsid w:val="07E056B6"/>
    <w:rsid w:val="09491BC8"/>
    <w:rsid w:val="09750C0F"/>
    <w:rsid w:val="09D22943"/>
    <w:rsid w:val="0A2E773B"/>
    <w:rsid w:val="0A9D21CB"/>
    <w:rsid w:val="0AD56911"/>
    <w:rsid w:val="0AE0030A"/>
    <w:rsid w:val="0AE065D2"/>
    <w:rsid w:val="0B7F7B23"/>
    <w:rsid w:val="0BFA53FB"/>
    <w:rsid w:val="0C1A61AF"/>
    <w:rsid w:val="0C85560D"/>
    <w:rsid w:val="0C873133"/>
    <w:rsid w:val="0CD729A8"/>
    <w:rsid w:val="0CDD5C36"/>
    <w:rsid w:val="0D266145"/>
    <w:rsid w:val="0D3D5EE8"/>
    <w:rsid w:val="0E5E4367"/>
    <w:rsid w:val="0F60506B"/>
    <w:rsid w:val="0FB23264"/>
    <w:rsid w:val="103B4960"/>
    <w:rsid w:val="104A2A51"/>
    <w:rsid w:val="105E064F"/>
    <w:rsid w:val="117D2D56"/>
    <w:rsid w:val="119A56B6"/>
    <w:rsid w:val="11A85B2B"/>
    <w:rsid w:val="11AA3411"/>
    <w:rsid w:val="11C75D80"/>
    <w:rsid w:val="11F528ED"/>
    <w:rsid w:val="120360E5"/>
    <w:rsid w:val="12080872"/>
    <w:rsid w:val="12105979"/>
    <w:rsid w:val="12346A71"/>
    <w:rsid w:val="12925B10"/>
    <w:rsid w:val="129E11D6"/>
    <w:rsid w:val="12BE53D5"/>
    <w:rsid w:val="12C7072D"/>
    <w:rsid w:val="13494DDA"/>
    <w:rsid w:val="13CE244C"/>
    <w:rsid w:val="14922675"/>
    <w:rsid w:val="14977DD5"/>
    <w:rsid w:val="150039A5"/>
    <w:rsid w:val="15425706"/>
    <w:rsid w:val="1559294C"/>
    <w:rsid w:val="158C6335"/>
    <w:rsid w:val="15B900D5"/>
    <w:rsid w:val="15BD36BF"/>
    <w:rsid w:val="15CB1AFB"/>
    <w:rsid w:val="15D05B4B"/>
    <w:rsid w:val="15EC6290"/>
    <w:rsid w:val="16E847C1"/>
    <w:rsid w:val="17E4768B"/>
    <w:rsid w:val="183B56F7"/>
    <w:rsid w:val="186809B0"/>
    <w:rsid w:val="186B12B8"/>
    <w:rsid w:val="18C64FE3"/>
    <w:rsid w:val="19D21766"/>
    <w:rsid w:val="1A4D07B2"/>
    <w:rsid w:val="1AD0619E"/>
    <w:rsid w:val="1AF23E6D"/>
    <w:rsid w:val="1B733011"/>
    <w:rsid w:val="1B7C407F"/>
    <w:rsid w:val="1BCF41AF"/>
    <w:rsid w:val="1BEC6B0F"/>
    <w:rsid w:val="1C175E4A"/>
    <w:rsid w:val="1C2A5F70"/>
    <w:rsid w:val="1CB7104E"/>
    <w:rsid w:val="1CDF21C3"/>
    <w:rsid w:val="1D7F36F4"/>
    <w:rsid w:val="1D9735DB"/>
    <w:rsid w:val="1DA47089"/>
    <w:rsid w:val="1DF643D7"/>
    <w:rsid w:val="1E1145BD"/>
    <w:rsid w:val="1E4C761E"/>
    <w:rsid w:val="1ECA75F4"/>
    <w:rsid w:val="1F2E221C"/>
    <w:rsid w:val="1F930BDA"/>
    <w:rsid w:val="1F9B05B4"/>
    <w:rsid w:val="1FA85442"/>
    <w:rsid w:val="2019105B"/>
    <w:rsid w:val="202A22FB"/>
    <w:rsid w:val="207F2647"/>
    <w:rsid w:val="20C75D9C"/>
    <w:rsid w:val="21313216"/>
    <w:rsid w:val="213A378D"/>
    <w:rsid w:val="214E5B76"/>
    <w:rsid w:val="21915D3E"/>
    <w:rsid w:val="2197576F"/>
    <w:rsid w:val="219F63D1"/>
    <w:rsid w:val="220628F4"/>
    <w:rsid w:val="2228286B"/>
    <w:rsid w:val="22573B17"/>
    <w:rsid w:val="22596EC8"/>
    <w:rsid w:val="22C75BE0"/>
    <w:rsid w:val="23562C70"/>
    <w:rsid w:val="23593283"/>
    <w:rsid w:val="2378460D"/>
    <w:rsid w:val="23BA1BE8"/>
    <w:rsid w:val="23C97BC6"/>
    <w:rsid w:val="242523FF"/>
    <w:rsid w:val="242B6642"/>
    <w:rsid w:val="2444388B"/>
    <w:rsid w:val="24711499"/>
    <w:rsid w:val="24C335DF"/>
    <w:rsid w:val="251425C4"/>
    <w:rsid w:val="25654F01"/>
    <w:rsid w:val="259D70CC"/>
    <w:rsid w:val="25DC4098"/>
    <w:rsid w:val="2657494F"/>
    <w:rsid w:val="26D5727D"/>
    <w:rsid w:val="26DE5BEE"/>
    <w:rsid w:val="27111B1F"/>
    <w:rsid w:val="272E0923"/>
    <w:rsid w:val="274243CE"/>
    <w:rsid w:val="27A72484"/>
    <w:rsid w:val="27B34984"/>
    <w:rsid w:val="28023777"/>
    <w:rsid w:val="285C6DCA"/>
    <w:rsid w:val="28F77A58"/>
    <w:rsid w:val="291A4898"/>
    <w:rsid w:val="29581DC9"/>
    <w:rsid w:val="299B1B74"/>
    <w:rsid w:val="2A466B0C"/>
    <w:rsid w:val="2A7209CE"/>
    <w:rsid w:val="2A7523C5"/>
    <w:rsid w:val="2AD215C5"/>
    <w:rsid w:val="2B77216D"/>
    <w:rsid w:val="2B91322F"/>
    <w:rsid w:val="2BDB6BA0"/>
    <w:rsid w:val="2BE912BD"/>
    <w:rsid w:val="2BFF72D1"/>
    <w:rsid w:val="2D3E2F42"/>
    <w:rsid w:val="2D960FD0"/>
    <w:rsid w:val="2DCD42C6"/>
    <w:rsid w:val="2E26037C"/>
    <w:rsid w:val="2EA8720D"/>
    <w:rsid w:val="2EB5566C"/>
    <w:rsid w:val="2F4A0B5A"/>
    <w:rsid w:val="2F6A2714"/>
    <w:rsid w:val="2FF975F4"/>
    <w:rsid w:val="30A21A3A"/>
    <w:rsid w:val="30DC2C3E"/>
    <w:rsid w:val="30E32940"/>
    <w:rsid w:val="315E1E05"/>
    <w:rsid w:val="31821C7E"/>
    <w:rsid w:val="31A17F44"/>
    <w:rsid w:val="31B7224A"/>
    <w:rsid w:val="31E053A8"/>
    <w:rsid w:val="32346F6E"/>
    <w:rsid w:val="32361D53"/>
    <w:rsid w:val="329D4BAF"/>
    <w:rsid w:val="32B47020"/>
    <w:rsid w:val="337A6C9E"/>
    <w:rsid w:val="34473024"/>
    <w:rsid w:val="348635A5"/>
    <w:rsid w:val="34BE44CC"/>
    <w:rsid w:val="34CE54F3"/>
    <w:rsid w:val="34FF083B"/>
    <w:rsid w:val="35266C07"/>
    <w:rsid w:val="353F2BD9"/>
    <w:rsid w:val="359D0A22"/>
    <w:rsid w:val="35AA62A1"/>
    <w:rsid w:val="35E825E5"/>
    <w:rsid w:val="362B4B6B"/>
    <w:rsid w:val="36603F29"/>
    <w:rsid w:val="36766A32"/>
    <w:rsid w:val="36910587"/>
    <w:rsid w:val="36D10DD2"/>
    <w:rsid w:val="36E4056C"/>
    <w:rsid w:val="374B2E2B"/>
    <w:rsid w:val="3765585A"/>
    <w:rsid w:val="377F3C8C"/>
    <w:rsid w:val="37DE37AC"/>
    <w:rsid w:val="37FA215C"/>
    <w:rsid w:val="380A05F1"/>
    <w:rsid w:val="38196A86"/>
    <w:rsid w:val="38DE55D9"/>
    <w:rsid w:val="394860B7"/>
    <w:rsid w:val="3A593B55"/>
    <w:rsid w:val="3ABE1B66"/>
    <w:rsid w:val="3B00217F"/>
    <w:rsid w:val="3B0A4DAB"/>
    <w:rsid w:val="3B40257B"/>
    <w:rsid w:val="3B6C3C3C"/>
    <w:rsid w:val="3B8701AA"/>
    <w:rsid w:val="3BC66F24"/>
    <w:rsid w:val="3BDF7FE6"/>
    <w:rsid w:val="3C2B2A7E"/>
    <w:rsid w:val="3C3A2A01"/>
    <w:rsid w:val="3CC765FC"/>
    <w:rsid w:val="3CE21B72"/>
    <w:rsid w:val="3D0F48FB"/>
    <w:rsid w:val="3D113708"/>
    <w:rsid w:val="3D121CF5"/>
    <w:rsid w:val="3D1E150E"/>
    <w:rsid w:val="3D2D6B2F"/>
    <w:rsid w:val="3DA4172B"/>
    <w:rsid w:val="3E151A9D"/>
    <w:rsid w:val="3E646581"/>
    <w:rsid w:val="3EBA6941"/>
    <w:rsid w:val="3F155F38"/>
    <w:rsid w:val="3F3D68D3"/>
    <w:rsid w:val="3F4A5431"/>
    <w:rsid w:val="3F8E0589"/>
    <w:rsid w:val="40167D4F"/>
    <w:rsid w:val="405048A3"/>
    <w:rsid w:val="406867FC"/>
    <w:rsid w:val="40BE0F76"/>
    <w:rsid w:val="40C477AB"/>
    <w:rsid w:val="40D5220D"/>
    <w:rsid w:val="40D62F6B"/>
    <w:rsid w:val="410D73A4"/>
    <w:rsid w:val="413F2DEF"/>
    <w:rsid w:val="41713AE5"/>
    <w:rsid w:val="42350960"/>
    <w:rsid w:val="423F17DF"/>
    <w:rsid w:val="427B0074"/>
    <w:rsid w:val="428B4A24"/>
    <w:rsid w:val="42931EB2"/>
    <w:rsid w:val="42D00689"/>
    <w:rsid w:val="42E85F42"/>
    <w:rsid w:val="435E5C94"/>
    <w:rsid w:val="43C81360"/>
    <w:rsid w:val="43CD4BC8"/>
    <w:rsid w:val="44625310"/>
    <w:rsid w:val="448654A3"/>
    <w:rsid w:val="449B373E"/>
    <w:rsid w:val="45B748DE"/>
    <w:rsid w:val="45BC4898"/>
    <w:rsid w:val="462753A7"/>
    <w:rsid w:val="464A1B01"/>
    <w:rsid w:val="46671304"/>
    <w:rsid w:val="46933EA7"/>
    <w:rsid w:val="469658AE"/>
    <w:rsid w:val="471829A1"/>
    <w:rsid w:val="47356D0C"/>
    <w:rsid w:val="47565A99"/>
    <w:rsid w:val="476D1D47"/>
    <w:rsid w:val="47E80223"/>
    <w:rsid w:val="48CB3DCC"/>
    <w:rsid w:val="48DB3C1F"/>
    <w:rsid w:val="49A00296"/>
    <w:rsid w:val="49BC1967"/>
    <w:rsid w:val="49C55C50"/>
    <w:rsid w:val="4A5D1A5E"/>
    <w:rsid w:val="4AD8457E"/>
    <w:rsid w:val="4B090BDC"/>
    <w:rsid w:val="4CB42F9D"/>
    <w:rsid w:val="4DD3727F"/>
    <w:rsid w:val="4E176F13"/>
    <w:rsid w:val="4E7E543D"/>
    <w:rsid w:val="4EE34D9F"/>
    <w:rsid w:val="4F304989"/>
    <w:rsid w:val="4F950C90"/>
    <w:rsid w:val="4FA964E9"/>
    <w:rsid w:val="50281B04"/>
    <w:rsid w:val="50377F99"/>
    <w:rsid w:val="504738BC"/>
    <w:rsid w:val="5055041F"/>
    <w:rsid w:val="50A82C45"/>
    <w:rsid w:val="50D13F4A"/>
    <w:rsid w:val="511A741E"/>
    <w:rsid w:val="51387B25"/>
    <w:rsid w:val="514D6459"/>
    <w:rsid w:val="5283316D"/>
    <w:rsid w:val="52BB0A0D"/>
    <w:rsid w:val="530E2C43"/>
    <w:rsid w:val="53BD150C"/>
    <w:rsid w:val="53C5766A"/>
    <w:rsid w:val="54104D89"/>
    <w:rsid w:val="546155E5"/>
    <w:rsid w:val="547B747C"/>
    <w:rsid w:val="54BA3B09"/>
    <w:rsid w:val="54D1276A"/>
    <w:rsid w:val="552F56E3"/>
    <w:rsid w:val="553E7574"/>
    <w:rsid w:val="55C33C7E"/>
    <w:rsid w:val="55FA0501"/>
    <w:rsid w:val="560E1C24"/>
    <w:rsid w:val="56544D9B"/>
    <w:rsid w:val="572C3A40"/>
    <w:rsid w:val="57CF2865"/>
    <w:rsid w:val="58256929"/>
    <w:rsid w:val="582C415B"/>
    <w:rsid w:val="587D6765"/>
    <w:rsid w:val="58831FCD"/>
    <w:rsid w:val="58BC0614"/>
    <w:rsid w:val="592B4413"/>
    <w:rsid w:val="59560A38"/>
    <w:rsid w:val="596D4A2C"/>
    <w:rsid w:val="59A61C20"/>
    <w:rsid w:val="59A61D2F"/>
    <w:rsid w:val="59E7546F"/>
    <w:rsid w:val="5A75116B"/>
    <w:rsid w:val="5A835232"/>
    <w:rsid w:val="5AF32D0E"/>
    <w:rsid w:val="5B4D0671"/>
    <w:rsid w:val="5C0F5926"/>
    <w:rsid w:val="5CB12A34"/>
    <w:rsid w:val="5D41535E"/>
    <w:rsid w:val="5DF23751"/>
    <w:rsid w:val="5E6F08FE"/>
    <w:rsid w:val="5EA61680"/>
    <w:rsid w:val="5F100333"/>
    <w:rsid w:val="5FCF5AF8"/>
    <w:rsid w:val="604D4C94"/>
    <w:rsid w:val="605B3830"/>
    <w:rsid w:val="60803296"/>
    <w:rsid w:val="60AA172A"/>
    <w:rsid w:val="60AC5E39"/>
    <w:rsid w:val="61565DA5"/>
    <w:rsid w:val="61882403"/>
    <w:rsid w:val="619B271B"/>
    <w:rsid w:val="61AE14B0"/>
    <w:rsid w:val="621E0D51"/>
    <w:rsid w:val="62322F68"/>
    <w:rsid w:val="62682234"/>
    <w:rsid w:val="62E61BB8"/>
    <w:rsid w:val="6320490A"/>
    <w:rsid w:val="635051A2"/>
    <w:rsid w:val="63732C3E"/>
    <w:rsid w:val="63DA0F0F"/>
    <w:rsid w:val="64540CC2"/>
    <w:rsid w:val="648F289D"/>
    <w:rsid w:val="64A346AF"/>
    <w:rsid w:val="64D305DD"/>
    <w:rsid w:val="652507F9"/>
    <w:rsid w:val="653A1C66"/>
    <w:rsid w:val="657A6506"/>
    <w:rsid w:val="66372649"/>
    <w:rsid w:val="66A23F66"/>
    <w:rsid w:val="6703077D"/>
    <w:rsid w:val="673B7F17"/>
    <w:rsid w:val="673C3823"/>
    <w:rsid w:val="67452E4F"/>
    <w:rsid w:val="674B4C13"/>
    <w:rsid w:val="67EE4F89"/>
    <w:rsid w:val="6881195A"/>
    <w:rsid w:val="68EB3277"/>
    <w:rsid w:val="69B22768"/>
    <w:rsid w:val="69C1642A"/>
    <w:rsid w:val="6A0D5B9B"/>
    <w:rsid w:val="6A50275D"/>
    <w:rsid w:val="6A935974"/>
    <w:rsid w:val="6AE0505D"/>
    <w:rsid w:val="6B1F3718"/>
    <w:rsid w:val="6B93142B"/>
    <w:rsid w:val="6C4D5CB9"/>
    <w:rsid w:val="6C4E5FF7"/>
    <w:rsid w:val="6CD616F8"/>
    <w:rsid w:val="6D6B4986"/>
    <w:rsid w:val="6D8E6E42"/>
    <w:rsid w:val="6E1D2124"/>
    <w:rsid w:val="6EB8009F"/>
    <w:rsid w:val="6F0E30C1"/>
    <w:rsid w:val="6F5C1E9E"/>
    <w:rsid w:val="6F997ED1"/>
    <w:rsid w:val="70074E3A"/>
    <w:rsid w:val="700E441B"/>
    <w:rsid w:val="7095029D"/>
    <w:rsid w:val="713B1AA1"/>
    <w:rsid w:val="72536115"/>
    <w:rsid w:val="72C15774"/>
    <w:rsid w:val="736273E5"/>
    <w:rsid w:val="74404150"/>
    <w:rsid w:val="74457E0B"/>
    <w:rsid w:val="74626AE3"/>
    <w:rsid w:val="74795BDB"/>
    <w:rsid w:val="74C97C97"/>
    <w:rsid w:val="74DD7D93"/>
    <w:rsid w:val="755D72AA"/>
    <w:rsid w:val="75F121A4"/>
    <w:rsid w:val="76470325"/>
    <w:rsid w:val="768A2321"/>
    <w:rsid w:val="76B37034"/>
    <w:rsid w:val="77183DD1"/>
    <w:rsid w:val="77345527"/>
    <w:rsid w:val="77562203"/>
    <w:rsid w:val="77EC7513"/>
    <w:rsid w:val="77F55EC0"/>
    <w:rsid w:val="781D3B92"/>
    <w:rsid w:val="78F47F26"/>
    <w:rsid w:val="79D20CAB"/>
    <w:rsid w:val="7A9665DC"/>
    <w:rsid w:val="7AF72826"/>
    <w:rsid w:val="7B1A51D8"/>
    <w:rsid w:val="7B2A209D"/>
    <w:rsid w:val="7B535521"/>
    <w:rsid w:val="7B931C78"/>
    <w:rsid w:val="7BE349AD"/>
    <w:rsid w:val="7BE424D4"/>
    <w:rsid w:val="7C0019D6"/>
    <w:rsid w:val="7C030BAC"/>
    <w:rsid w:val="7C080FE6"/>
    <w:rsid w:val="7C28453F"/>
    <w:rsid w:val="7C883967"/>
    <w:rsid w:val="7D07446E"/>
    <w:rsid w:val="7D356273"/>
    <w:rsid w:val="7D7D2BE0"/>
    <w:rsid w:val="7DEA6806"/>
    <w:rsid w:val="7E353AC2"/>
    <w:rsid w:val="7E663674"/>
    <w:rsid w:val="7E88183C"/>
    <w:rsid w:val="7E9A50CB"/>
    <w:rsid w:val="7F4A2FBF"/>
    <w:rsid w:val="7F632AD8"/>
    <w:rsid w:val="7FB34697"/>
    <w:rsid w:val="7FB9221D"/>
    <w:rsid w:val="7FF939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qFormat="1" w:unhideWhenUsed="0" w:uiPriority="99" w:semiHidden="0" w:name="Block Text"/>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700" w:leftChars="700" w:right="700" w:rightChars="700"/>
    </w:pPr>
  </w:style>
  <w:style w:type="paragraph" w:styleId="3">
    <w:name w:val="Body Text"/>
    <w:basedOn w:val="1"/>
    <w:next w:val="4"/>
    <w:link w:val="12"/>
    <w:qFormat/>
    <w:uiPriority w:val="99"/>
    <w:pPr>
      <w:jc w:val="center"/>
    </w:pPr>
    <w:rPr>
      <w:rFonts w:eastAsia="华文中宋"/>
      <w:sz w:val="44"/>
      <w:szCs w:val="24"/>
    </w:rPr>
  </w:style>
  <w:style w:type="paragraph" w:styleId="4">
    <w:name w:val="Body Text 2"/>
    <w:basedOn w:val="1"/>
    <w:link w:val="13"/>
    <w:qFormat/>
    <w:uiPriority w:val="99"/>
    <w:pPr>
      <w:spacing w:after="120" w:line="480" w:lineRule="auto"/>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customStyle="1" w:styleId="12">
    <w:name w:val="Body Text Char"/>
    <w:basedOn w:val="10"/>
    <w:link w:val="3"/>
    <w:semiHidden/>
    <w:qFormat/>
    <w:locked/>
    <w:uiPriority w:val="99"/>
    <w:rPr>
      <w:rFonts w:ascii="Calibri" w:hAnsi="Calibri" w:cs="Times New Roman"/>
    </w:rPr>
  </w:style>
  <w:style w:type="character" w:customStyle="1" w:styleId="13">
    <w:name w:val="Body Text 2 Char"/>
    <w:basedOn w:val="10"/>
    <w:link w:val="4"/>
    <w:semiHidden/>
    <w:qFormat/>
    <w:locked/>
    <w:uiPriority w:val="99"/>
    <w:rPr>
      <w:rFonts w:ascii="Calibri" w:hAnsi="Calibri" w:cs="Times New Roman"/>
    </w:rPr>
  </w:style>
  <w:style w:type="character" w:customStyle="1" w:styleId="14">
    <w:name w:val="Footer Char"/>
    <w:basedOn w:val="10"/>
    <w:link w:val="5"/>
    <w:semiHidden/>
    <w:qFormat/>
    <w:locked/>
    <w:uiPriority w:val="99"/>
    <w:rPr>
      <w:rFonts w:ascii="Calibri" w:hAnsi="Calibri" w:cs="Times New Roman"/>
      <w:sz w:val="18"/>
      <w:szCs w:val="18"/>
    </w:rPr>
  </w:style>
  <w:style w:type="character" w:customStyle="1" w:styleId="15">
    <w:name w:val="Header Char"/>
    <w:basedOn w:val="10"/>
    <w:link w:val="6"/>
    <w:semiHidden/>
    <w:qFormat/>
    <w:locked/>
    <w:uiPriority w:val="99"/>
    <w:rPr>
      <w:rFonts w:ascii="Calibri" w:hAnsi="Calibri" w:cs="Times New Roman"/>
      <w:sz w:val="18"/>
      <w:szCs w:val="18"/>
    </w:rPr>
  </w:style>
  <w:style w:type="paragraph" w:customStyle="1" w:styleId="1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654</Words>
  <Characters>697</Characters>
  <Lines>0</Lines>
  <Paragraphs>0</Paragraphs>
  <TotalTime>25</TotalTime>
  <ScaleCrop>false</ScaleCrop>
  <LinksUpToDate>false</LinksUpToDate>
  <CharactersWithSpaces>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2022-05-12T10:56:00Z</dcterms:created>
  <dc:creator>hp</dc:creator>
  <cp:lastModifiedBy>lenovo</cp:lastModifiedBy>
  <cp:lastPrinted>2025-08-19T02:53:00Z</cp:lastPrinted>
  <dcterms:modified xsi:type="dcterms:W3CDTF">2025-08-19T09:17:19Z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2500C2097F284E86899A2F1ED70C6390_13</vt:lpwstr>
  </property>
  <property fmtid="{D5CDD505-2E9C-101B-9397-08002B2CF9AE}" pid="4" name="KSOTemplateDocerSaveRecord">
    <vt:lpwstr>eyJoZGlkIjoiNTM2NzUzMTA2ZDhjODBmN2VjMDUwZjMzMTg4MGJkMWMifQ==</vt:lpwstr>
  </property>
</Properties>
</file>