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74E" w:rsidRPr="00D92136" w:rsidRDefault="0064174E" w:rsidP="00E37151">
      <w:pPr>
        <w:spacing w:line="560" w:lineRule="exact"/>
        <w:rPr>
          <w:rFonts w:ascii="方正楷体_GBK" w:eastAsia="方正楷体_GBK" w:hAnsi="Arial" w:cs="Arial"/>
          <w:bCs/>
          <w:color w:val="000000"/>
          <w:szCs w:val="32"/>
        </w:rPr>
        <w:sectPr w:rsidR="0064174E" w:rsidRPr="00D92136">
          <w:footerReference w:type="even" r:id="rId6"/>
          <w:footerReference w:type="default" r:id="rId7"/>
          <w:pgSz w:w="11906" w:h="16838"/>
          <w:pgMar w:top="2041" w:right="1531" w:bottom="2041" w:left="1531" w:header="851" w:footer="1304" w:gutter="0"/>
          <w:pgNumType w:fmt="numberInDash"/>
          <w:cols w:space="720"/>
          <w:docGrid w:type="lines" w:linePitch="312"/>
        </w:sectPr>
      </w:pPr>
    </w:p>
    <w:p w:rsidR="0064174E" w:rsidRDefault="0064174E" w:rsidP="00165FBF">
      <w:pPr>
        <w:pStyle w:val="a6"/>
        <w:wordWrap w:val="0"/>
        <w:spacing w:before="0" w:beforeAutospacing="0" w:after="0" w:afterAutospacing="0" w:line="560" w:lineRule="exact"/>
        <w:rPr>
          <w:rFonts w:ascii="黑体" w:eastAsia="黑体" w:hAnsi="黑体"/>
          <w:sz w:val="44"/>
          <w:szCs w:val="44"/>
        </w:rPr>
      </w:pPr>
      <w:r>
        <w:rPr>
          <w:rFonts w:ascii="黑体" w:eastAsia="黑体" w:hAnsi="黑体" w:hint="eastAsia"/>
          <w:sz w:val="44"/>
          <w:szCs w:val="44"/>
        </w:rPr>
        <w:lastRenderedPageBreak/>
        <w:t>淮安市农业农村系统涉企不予行政处罚事项清单、从轻行政处罚</w:t>
      </w:r>
    </w:p>
    <w:p w:rsidR="0064174E" w:rsidRDefault="0064174E">
      <w:pPr>
        <w:pStyle w:val="a6"/>
        <w:wordWrap w:val="0"/>
        <w:spacing w:before="0" w:beforeAutospacing="0" w:after="0" w:afterAutospacing="0" w:line="560" w:lineRule="exact"/>
        <w:jc w:val="center"/>
        <w:rPr>
          <w:rFonts w:ascii="黑体" w:eastAsia="黑体" w:hAnsi="黑体" w:cs="黑体"/>
          <w:sz w:val="44"/>
          <w:szCs w:val="44"/>
        </w:rPr>
      </w:pPr>
      <w:r>
        <w:rPr>
          <w:rFonts w:ascii="黑体" w:eastAsia="黑体" w:hAnsi="黑体" w:hint="eastAsia"/>
          <w:sz w:val="44"/>
          <w:szCs w:val="44"/>
        </w:rPr>
        <w:t>事项清单、减轻行政处罚事项清单</w:t>
      </w:r>
      <w:r w:rsidRPr="00D92136">
        <w:rPr>
          <w:rFonts w:ascii="方正小标宋_GBK" w:eastAsia="方正小标宋_GBK" w:hAnsi="Arial" w:cs="Arial"/>
          <w:bCs/>
          <w:color w:val="000000"/>
          <w:sz w:val="36"/>
          <w:szCs w:val="36"/>
        </w:rPr>
        <w:t>(2023</w:t>
      </w:r>
      <w:r w:rsidRPr="00D92136">
        <w:rPr>
          <w:rFonts w:ascii="方正小标宋_GBK" w:eastAsia="方正小标宋_GBK" w:hAnsi="Arial" w:cs="Arial" w:hint="eastAsia"/>
          <w:bCs/>
          <w:color w:val="000000"/>
          <w:sz w:val="36"/>
          <w:szCs w:val="36"/>
        </w:rPr>
        <w:t>版</w:t>
      </w:r>
      <w:r w:rsidRPr="00D92136">
        <w:rPr>
          <w:rFonts w:ascii="方正小标宋_GBK" w:eastAsia="方正小标宋_GBK" w:hAnsi="Arial" w:cs="Arial"/>
          <w:bCs/>
          <w:color w:val="000000"/>
          <w:sz w:val="36"/>
          <w:szCs w:val="36"/>
        </w:rPr>
        <w:t>)</w:t>
      </w:r>
      <w:r w:rsidRPr="00E37151">
        <w:rPr>
          <w:rFonts w:ascii="方正仿宋_GBK" w:eastAsia="方正仿宋_GBK" w:hAnsi="Arial" w:cs="Arial"/>
          <w:bCs/>
          <w:color w:val="000000"/>
          <w:sz w:val="32"/>
          <w:szCs w:val="32"/>
        </w:rPr>
        <w:t xml:space="preserve"> </w:t>
      </w:r>
      <w:r>
        <w:rPr>
          <w:rFonts w:ascii="方正仿宋_GBK" w:eastAsia="方正仿宋_GBK" w:hAnsi="Arial" w:cs="Arial" w:hint="eastAsia"/>
          <w:bCs/>
          <w:color w:val="000000"/>
          <w:sz w:val="32"/>
          <w:szCs w:val="32"/>
        </w:rPr>
        <w:t>（征求意见稿）</w:t>
      </w:r>
    </w:p>
    <w:p w:rsidR="0064174E" w:rsidRDefault="0064174E">
      <w:pPr>
        <w:pStyle w:val="a6"/>
        <w:wordWrap w:val="0"/>
        <w:spacing w:before="0" w:beforeAutospacing="0" w:after="0" w:afterAutospacing="0" w:line="560" w:lineRule="exact"/>
        <w:jc w:val="center"/>
        <w:rPr>
          <w:rFonts w:ascii="黑体" w:eastAsia="黑体" w:hAnsi="黑体" w:cs="黑体"/>
          <w:sz w:val="36"/>
          <w:szCs w:val="36"/>
        </w:rPr>
      </w:pPr>
    </w:p>
    <w:p w:rsidR="0064174E" w:rsidRDefault="0064174E">
      <w:pPr>
        <w:pStyle w:val="a6"/>
        <w:wordWrap w:val="0"/>
        <w:spacing w:before="0" w:beforeAutospacing="0" w:after="0" w:afterAutospacing="0" w:line="560" w:lineRule="exact"/>
        <w:jc w:val="center"/>
        <w:rPr>
          <w:rFonts w:ascii="黑体" w:eastAsia="黑体" w:hAnsi="黑体" w:cs="黑体"/>
          <w:sz w:val="36"/>
          <w:szCs w:val="36"/>
        </w:rPr>
      </w:pPr>
      <w:r>
        <w:rPr>
          <w:rFonts w:ascii="黑体" w:eastAsia="黑体" w:hAnsi="黑体" w:cs="黑体" w:hint="eastAsia"/>
          <w:sz w:val="36"/>
          <w:szCs w:val="36"/>
        </w:rPr>
        <w:t>涉企轻微违法行为不予处罚事项清单</w:t>
      </w:r>
    </w:p>
    <w:tbl>
      <w:tblPr>
        <w:tblW w:w="15049"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7"/>
        <w:gridCol w:w="2441"/>
        <w:gridCol w:w="2932"/>
        <w:gridCol w:w="7534"/>
        <w:gridCol w:w="1515"/>
      </w:tblGrid>
      <w:tr w:rsidR="0064174E">
        <w:tc>
          <w:tcPr>
            <w:tcW w:w="627" w:type="dxa"/>
            <w:vAlign w:val="center"/>
          </w:tcPr>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2441" w:type="dxa"/>
            <w:vAlign w:val="center"/>
          </w:tcPr>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违法行为</w:t>
            </w:r>
          </w:p>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（列举）</w:t>
            </w:r>
          </w:p>
        </w:tc>
        <w:tc>
          <w:tcPr>
            <w:tcW w:w="2932" w:type="dxa"/>
            <w:vAlign w:val="center"/>
          </w:tcPr>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不予处罚条件</w:t>
            </w:r>
          </w:p>
        </w:tc>
        <w:tc>
          <w:tcPr>
            <w:tcW w:w="7534" w:type="dxa"/>
            <w:vAlign w:val="center"/>
          </w:tcPr>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法律依据</w:t>
            </w:r>
          </w:p>
        </w:tc>
        <w:tc>
          <w:tcPr>
            <w:tcW w:w="1515" w:type="dxa"/>
            <w:vAlign w:val="center"/>
          </w:tcPr>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实施</w:t>
            </w:r>
          </w:p>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主体</w:t>
            </w:r>
          </w:p>
        </w:tc>
      </w:tr>
      <w:tr w:rsidR="0064174E">
        <w:tc>
          <w:tcPr>
            <w:tcW w:w="627"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rPr>
              <w:t>1</w:t>
            </w:r>
          </w:p>
        </w:tc>
        <w:tc>
          <w:tcPr>
            <w:tcW w:w="2441" w:type="dxa"/>
            <w:vAlign w:val="center"/>
          </w:tcPr>
          <w:p w:rsidR="0064174E" w:rsidRDefault="0064174E">
            <w:pPr>
              <w:widowControl/>
              <w:adjustRightInd w:val="0"/>
              <w:snapToGrid w:val="0"/>
              <w:spacing w:line="320" w:lineRule="exact"/>
              <w:jc w:val="left"/>
              <w:textAlignment w:val="center"/>
              <w:rPr>
                <w:rFonts w:eastAsia="方正楷体_GBK"/>
                <w:sz w:val="24"/>
                <w:szCs w:val="24"/>
              </w:rPr>
            </w:pPr>
            <w:r>
              <w:rPr>
                <w:rFonts w:eastAsia="方正楷体_GBK" w:hint="eastAsia"/>
                <w:color w:val="000000"/>
                <w:kern w:val="0"/>
                <w:sz w:val="24"/>
                <w:szCs w:val="24"/>
              </w:rPr>
              <w:t>对销售的农产品未按照规定进行包装、标识的行政处罚</w:t>
            </w:r>
          </w:p>
        </w:tc>
        <w:tc>
          <w:tcPr>
            <w:tcW w:w="2932" w:type="dxa"/>
            <w:vAlign w:val="center"/>
          </w:tcPr>
          <w:p w:rsidR="0064174E" w:rsidRDefault="0064174E">
            <w:pPr>
              <w:widowControl/>
              <w:adjustRightInd w:val="0"/>
              <w:snapToGrid w:val="0"/>
              <w:spacing w:line="320" w:lineRule="exact"/>
              <w:jc w:val="left"/>
              <w:textAlignment w:val="center"/>
              <w:rPr>
                <w:rFonts w:eastAsia="方正楷体_GBK"/>
                <w:sz w:val="24"/>
                <w:szCs w:val="24"/>
              </w:rPr>
            </w:pPr>
            <w:r>
              <w:rPr>
                <w:rFonts w:eastAsia="方正楷体_GBK" w:hint="eastAsia"/>
                <w:color w:val="000000"/>
                <w:kern w:val="0"/>
                <w:sz w:val="24"/>
                <w:szCs w:val="24"/>
              </w:rPr>
              <w:t>当事人销售的农产品未按照规定进行包装、标识，违法行为轻微并及时改正，没有造成危害后果的。</w:t>
            </w:r>
          </w:p>
        </w:tc>
        <w:tc>
          <w:tcPr>
            <w:tcW w:w="7534" w:type="dxa"/>
            <w:vAlign w:val="center"/>
          </w:tcPr>
          <w:p w:rsidR="0064174E" w:rsidRDefault="0064174E">
            <w:pPr>
              <w:widowControl/>
              <w:adjustRightInd w:val="0"/>
              <w:snapToGrid w:val="0"/>
              <w:spacing w:line="320" w:lineRule="exact"/>
              <w:jc w:val="left"/>
              <w:textAlignment w:val="center"/>
              <w:rPr>
                <w:rFonts w:eastAsia="方正楷体_GBK"/>
                <w:sz w:val="24"/>
                <w:szCs w:val="24"/>
              </w:rPr>
            </w:pPr>
            <w:r>
              <w:rPr>
                <w:rFonts w:eastAsia="方正楷体_GBK" w:hint="eastAsia"/>
                <w:color w:val="000000"/>
                <w:kern w:val="0"/>
                <w:sz w:val="24"/>
                <w:szCs w:val="24"/>
              </w:rPr>
              <w:t>《中华人民共和国农产品质量安全法》第四十八条：违反本法第二十八条规定，销售的农产品未按照规定进行包装、标识的，责令限期改正；逾期不改正的，可以处二千元以下罚款</w:t>
            </w:r>
          </w:p>
        </w:tc>
        <w:tc>
          <w:tcPr>
            <w:tcW w:w="1515"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rPr>
          <w:trHeight w:val="3340"/>
        </w:trPr>
        <w:tc>
          <w:tcPr>
            <w:tcW w:w="627"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rPr>
              <w:t>2</w:t>
            </w:r>
          </w:p>
        </w:tc>
        <w:tc>
          <w:tcPr>
            <w:tcW w:w="2441" w:type="dxa"/>
            <w:vAlign w:val="center"/>
          </w:tcPr>
          <w:p w:rsidR="0064174E" w:rsidRDefault="0064174E">
            <w:pPr>
              <w:widowControl/>
              <w:adjustRightInd w:val="0"/>
              <w:snapToGrid w:val="0"/>
              <w:spacing w:line="320" w:lineRule="exact"/>
              <w:jc w:val="left"/>
              <w:textAlignment w:val="center"/>
              <w:rPr>
                <w:rFonts w:eastAsia="方正楷体_GBK"/>
                <w:sz w:val="24"/>
                <w:szCs w:val="24"/>
              </w:rPr>
            </w:pPr>
            <w:r>
              <w:rPr>
                <w:rFonts w:eastAsia="方正楷体_GBK" w:hint="eastAsia"/>
                <w:color w:val="000000"/>
                <w:kern w:val="0"/>
                <w:sz w:val="24"/>
                <w:szCs w:val="24"/>
              </w:rPr>
              <w:t>农药经营者不执行农药采购台账、销售台账制度；在卫生用农药以外的农药经营场所内经营食品、食用农产品、饲料；未将卫生用农药与其他商品分柜销售；不履行农药废弃物回收义务的行政处罚</w:t>
            </w:r>
          </w:p>
        </w:tc>
        <w:tc>
          <w:tcPr>
            <w:tcW w:w="2932" w:type="dxa"/>
            <w:vAlign w:val="center"/>
          </w:tcPr>
          <w:p w:rsidR="0064174E" w:rsidRDefault="0064174E">
            <w:pPr>
              <w:widowControl/>
              <w:adjustRightInd w:val="0"/>
              <w:snapToGrid w:val="0"/>
              <w:spacing w:line="320" w:lineRule="exact"/>
              <w:jc w:val="left"/>
              <w:textAlignment w:val="center"/>
              <w:rPr>
                <w:rFonts w:eastAsia="方正楷体_GBK"/>
                <w:sz w:val="24"/>
                <w:szCs w:val="24"/>
              </w:rPr>
            </w:pPr>
            <w:r>
              <w:rPr>
                <w:rFonts w:eastAsia="方正楷体_GBK" w:hint="eastAsia"/>
                <w:color w:val="000000"/>
                <w:kern w:val="0"/>
                <w:sz w:val="24"/>
                <w:szCs w:val="24"/>
              </w:rPr>
              <w:t>当事人不执行农药采购台账、销售台账制度；在卫生用农药以外的农药经营场所内经营食品、食用农产品、饲料；未将卫生用农药与其他商品分柜销售；不履行农药废弃物回收义务，违法行为轻微并及时改正，没有造成危害后果的。</w:t>
            </w:r>
          </w:p>
        </w:tc>
        <w:tc>
          <w:tcPr>
            <w:tcW w:w="7534" w:type="dxa"/>
            <w:vAlign w:val="center"/>
          </w:tcPr>
          <w:p w:rsidR="0064174E" w:rsidRDefault="0064174E">
            <w:pPr>
              <w:widowControl/>
              <w:shd w:val="clear" w:color="auto" w:fill="FFFFFF"/>
              <w:adjustRightInd w:val="0"/>
              <w:snapToGrid w:val="0"/>
              <w:spacing w:after="225" w:line="320" w:lineRule="exact"/>
              <w:rPr>
                <w:rFonts w:eastAsia="方正楷体_GBK"/>
                <w:sz w:val="24"/>
                <w:szCs w:val="24"/>
              </w:rPr>
            </w:pPr>
            <w:r>
              <w:rPr>
                <w:rFonts w:eastAsia="方正楷体_GBK" w:hint="eastAsia"/>
                <w:color w:val="000000"/>
                <w:kern w:val="0"/>
                <w:sz w:val="24"/>
                <w:szCs w:val="24"/>
              </w:rPr>
              <w:t>《农药管理条例》第五十八条：农药经营者有下列行为之一的，由县级以上地方人民政府农业主管部门责令改正；拒不改正或者情节严重的，处</w:t>
            </w:r>
            <w:r>
              <w:rPr>
                <w:rFonts w:eastAsia="方正楷体_GBK"/>
                <w:color w:val="000000"/>
                <w:kern w:val="0"/>
                <w:sz w:val="24"/>
                <w:szCs w:val="24"/>
              </w:rPr>
              <w:t>2000</w:t>
            </w:r>
            <w:r>
              <w:rPr>
                <w:rFonts w:eastAsia="方正楷体_GBK" w:hint="eastAsia"/>
                <w:color w:val="000000"/>
                <w:kern w:val="0"/>
                <w:sz w:val="24"/>
                <w:szCs w:val="24"/>
              </w:rPr>
              <w:t>元以上</w:t>
            </w:r>
            <w:r>
              <w:rPr>
                <w:rFonts w:eastAsia="方正楷体_GBK"/>
                <w:color w:val="000000"/>
                <w:kern w:val="0"/>
                <w:sz w:val="24"/>
                <w:szCs w:val="24"/>
              </w:rPr>
              <w:t>2</w:t>
            </w:r>
            <w:r>
              <w:rPr>
                <w:rFonts w:eastAsia="方正楷体_GBK" w:hint="eastAsia"/>
                <w:color w:val="000000"/>
                <w:kern w:val="0"/>
                <w:sz w:val="24"/>
                <w:szCs w:val="24"/>
              </w:rPr>
              <w:t>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tc>
        <w:tc>
          <w:tcPr>
            <w:tcW w:w="1515"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c>
          <w:tcPr>
            <w:tcW w:w="627"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rPr>
              <w:lastRenderedPageBreak/>
              <w:t>3</w:t>
            </w:r>
          </w:p>
        </w:tc>
        <w:tc>
          <w:tcPr>
            <w:tcW w:w="2441" w:type="dxa"/>
            <w:vAlign w:val="center"/>
          </w:tcPr>
          <w:p w:rsidR="0064174E" w:rsidRDefault="0064174E">
            <w:pPr>
              <w:widowControl/>
              <w:adjustRightInd w:val="0"/>
              <w:snapToGrid w:val="0"/>
              <w:spacing w:line="320" w:lineRule="exact"/>
              <w:jc w:val="left"/>
              <w:textAlignment w:val="center"/>
              <w:rPr>
                <w:rFonts w:eastAsia="方正楷体_GBK"/>
                <w:sz w:val="24"/>
                <w:szCs w:val="24"/>
              </w:rPr>
            </w:pPr>
            <w:r>
              <w:rPr>
                <w:rFonts w:eastAsia="方正楷体_GBK" w:hint="eastAsia"/>
                <w:color w:val="000000"/>
                <w:kern w:val="0"/>
                <w:sz w:val="24"/>
                <w:szCs w:val="24"/>
              </w:rPr>
              <w:t>农产品生产企业、食品和食用农产品仓储企业、专业化病虫害防治服务组织和从事农产品生产的农民专业合作社等不执行农药使用记录制度的行政处罚</w:t>
            </w:r>
          </w:p>
        </w:tc>
        <w:tc>
          <w:tcPr>
            <w:tcW w:w="2932" w:type="dxa"/>
            <w:vAlign w:val="center"/>
          </w:tcPr>
          <w:p w:rsidR="0064174E" w:rsidRDefault="0064174E">
            <w:pPr>
              <w:widowControl/>
              <w:adjustRightInd w:val="0"/>
              <w:snapToGrid w:val="0"/>
              <w:spacing w:line="320" w:lineRule="exact"/>
              <w:jc w:val="left"/>
              <w:textAlignment w:val="center"/>
              <w:rPr>
                <w:rFonts w:eastAsia="方正楷体_GBK"/>
                <w:sz w:val="24"/>
                <w:szCs w:val="24"/>
              </w:rPr>
            </w:pPr>
            <w:r>
              <w:rPr>
                <w:rFonts w:eastAsia="方正楷体_GBK" w:hint="eastAsia"/>
                <w:color w:val="000000"/>
                <w:kern w:val="0"/>
                <w:sz w:val="24"/>
                <w:szCs w:val="24"/>
              </w:rPr>
              <w:t>农产品生产企业、食品和食用农产品仓储企业、专业化病虫害防治服务组织和从事农产品生产的农民专业合作社等不执行农药使用记录制度，初次违法且危害后果轻微并及时改正的。</w:t>
            </w:r>
          </w:p>
        </w:tc>
        <w:tc>
          <w:tcPr>
            <w:tcW w:w="7534" w:type="dxa"/>
            <w:vAlign w:val="center"/>
          </w:tcPr>
          <w:p w:rsidR="0064174E" w:rsidRDefault="0064174E">
            <w:pPr>
              <w:widowControl/>
              <w:adjustRightInd w:val="0"/>
              <w:snapToGrid w:val="0"/>
              <w:spacing w:line="320" w:lineRule="exact"/>
              <w:jc w:val="left"/>
              <w:textAlignment w:val="center"/>
              <w:rPr>
                <w:rFonts w:eastAsia="方正楷体_GBK"/>
                <w:sz w:val="24"/>
                <w:szCs w:val="24"/>
              </w:rPr>
            </w:pPr>
            <w:r>
              <w:rPr>
                <w:rFonts w:eastAsia="方正楷体_GBK" w:hint="eastAsia"/>
                <w:color w:val="000000"/>
                <w:kern w:val="0"/>
                <w:sz w:val="24"/>
                <w:szCs w:val="24"/>
              </w:rPr>
              <w:t>《农药管理条例》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w:t>
            </w:r>
            <w:r>
              <w:rPr>
                <w:rFonts w:eastAsia="方正楷体_GBK"/>
                <w:color w:val="000000"/>
                <w:kern w:val="0"/>
                <w:sz w:val="24"/>
                <w:szCs w:val="24"/>
              </w:rPr>
              <w:t>2000</w:t>
            </w:r>
            <w:r>
              <w:rPr>
                <w:rFonts w:eastAsia="方正楷体_GBK" w:hint="eastAsia"/>
                <w:color w:val="000000"/>
                <w:kern w:val="0"/>
                <w:sz w:val="24"/>
                <w:szCs w:val="24"/>
              </w:rPr>
              <w:t>元以上</w:t>
            </w:r>
            <w:r>
              <w:rPr>
                <w:rFonts w:eastAsia="方正楷体_GBK"/>
                <w:color w:val="000000"/>
                <w:kern w:val="0"/>
                <w:sz w:val="24"/>
                <w:szCs w:val="24"/>
              </w:rPr>
              <w:t>2</w:t>
            </w:r>
            <w:r>
              <w:rPr>
                <w:rFonts w:eastAsia="方正楷体_GBK" w:hint="eastAsia"/>
                <w:color w:val="000000"/>
                <w:kern w:val="0"/>
                <w:sz w:val="24"/>
                <w:szCs w:val="24"/>
              </w:rPr>
              <w:t>万元以下罚款。</w:t>
            </w:r>
          </w:p>
        </w:tc>
        <w:tc>
          <w:tcPr>
            <w:tcW w:w="1515"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c>
          <w:tcPr>
            <w:tcW w:w="627"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rPr>
              <w:t>4</w:t>
            </w:r>
          </w:p>
        </w:tc>
        <w:tc>
          <w:tcPr>
            <w:tcW w:w="2441" w:type="dxa"/>
            <w:vAlign w:val="center"/>
          </w:tcPr>
          <w:p w:rsidR="0064174E" w:rsidRDefault="0064174E">
            <w:pPr>
              <w:widowControl/>
              <w:adjustRightInd w:val="0"/>
              <w:snapToGrid w:val="0"/>
              <w:spacing w:line="320" w:lineRule="exact"/>
              <w:jc w:val="left"/>
              <w:textAlignment w:val="center"/>
              <w:rPr>
                <w:rFonts w:eastAsia="方正楷体_GBK"/>
                <w:sz w:val="24"/>
                <w:szCs w:val="24"/>
              </w:rPr>
            </w:pPr>
            <w:r>
              <w:rPr>
                <w:rFonts w:eastAsia="方正楷体_GBK" w:hint="eastAsia"/>
                <w:color w:val="000000"/>
                <w:kern w:val="0"/>
                <w:sz w:val="24"/>
                <w:szCs w:val="24"/>
              </w:rPr>
              <w:t>农产品生产企业、农民专业合作经济组织未建立或者未按照规定保存农产品生产记录的，或者伪造农产品生产记录的</w:t>
            </w:r>
          </w:p>
        </w:tc>
        <w:tc>
          <w:tcPr>
            <w:tcW w:w="2932" w:type="dxa"/>
            <w:vAlign w:val="center"/>
          </w:tcPr>
          <w:p w:rsidR="0064174E" w:rsidRDefault="0064174E">
            <w:pPr>
              <w:widowControl/>
              <w:adjustRightInd w:val="0"/>
              <w:snapToGrid w:val="0"/>
              <w:spacing w:line="320" w:lineRule="exact"/>
              <w:jc w:val="left"/>
              <w:textAlignment w:val="center"/>
              <w:rPr>
                <w:rFonts w:eastAsia="方正楷体_GBK"/>
                <w:sz w:val="24"/>
                <w:szCs w:val="24"/>
              </w:rPr>
            </w:pPr>
            <w:r>
              <w:rPr>
                <w:rFonts w:eastAsia="方正楷体_GBK" w:hint="eastAsia"/>
                <w:color w:val="000000"/>
                <w:kern w:val="0"/>
                <w:sz w:val="24"/>
                <w:szCs w:val="24"/>
              </w:rPr>
              <w:t>农产品生产企业、农民专业合作经济组织未建立或者未按照规定保存农产品生产记录的，或者伪造农产品生产记录的，违法行为轻微并及时改正，没有造成危害后果的。</w:t>
            </w:r>
          </w:p>
        </w:tc>
        <w:tc>
          <w:tcPr>
            <w:tcW w:w="7534" w:type="dxa"/>
            <w:vAlign w:val="center"/>
          </w:tcPr>
          <w:p w:rsidR="0064174E" w:rsidRDefault="0064174E">
            <w:pPr>
              <w:widowControl/>
              <w:adjustRightInd w:val="0"/>
              <w:snapToGrid w:val="0"/>
              <w:spacing w:line="320" w:lineRule="exact"/>
              <w:jc w:val="left"/>
              <w:textAlignment w:val="center"/>
              <w:rPr>
                <w:rFonts w:eastAsia="方正楷体_GBK"/>
                <w:sz w:val="24"/>
                <w:szCs w:val="24"/>
              </w:rPr>
            </w:pPr>
            <w:r>
              <w:rPr>
                <w:rFonts w:eastAsia="方正楷体_GBK" w:hint="eastAsia"/>
                <w:color w:val="000000"/>
                <w:kern w:val="0"/>
                <w:sz w:val="24"/>
                <w:szCs w:val="24"/>
              </w:rPr>
              <w:t>《中华人民共和国农产品质量安全法》第四十七条：农产品生产企业、农民专业合作经济组织未建立或者未按照规定保存农产品生产记录的，或者伪造农产品生产记录的，责令限期改正；逾期不改正的，可以处二千元以下罚款。</w:t>
            </w:r>
          </w:p>
        </w:tc>
        <w:tc>
          <w:tcPr>
            <w:tcW w:w="1515"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c>
          <w:tcPr>
            <w:tcW w:w="627" w:type="dxa"/>
            <w:vAlign w:val="center"/>
          </w:tcPr>
          <w:p w:rsidR="0064174E" w:rsidRDefault="0064174E">
            <w:pPr>
              <w:pStyle w:val="a5"/>
              <w:widowControl/>
              <w:snapToGrid/>
              <w:spacing w:line="320" w:lineRule="exact"/>
              <w:jc w:val="both"/>
              <w:rPr>
                <w:rFonts w:ascii="Times New Roman" w:eastAsia="方正楷体_GBK" w:hAnsi="Times New Roman"/>
                <w:kern w:val="0"/>
                <w:sz w:val="24"/>
              </w:rPr>
            </w:pPr>
            <w:r>
              <w:rPr>
                <w:rFonts w:ascii="Times New Roman" w:eastAsia="方正楷体_GBK" w:hAnsi="Times New Roman"/>
                <w:kern w:val="0"/>
                <w:sz w:val="24"/>
              </w:rPr>
              <w:t>5</w:t>
            </w:r>
          </w:p>
        </w:tc>
        <w:tc>
          <w:tcPr>
            <w:tcW w:w="2441" w:type="dxa"/>
            <w:vAlign w:val="center"/>
          </w:tcPr>
          <w:p w:rsidR="0064174E" w:rsidRDefault="0064174E">
            <w:pPr>
              <w:pStyle w:val="a6"/>
              <w:shd w:val="clear" w:color="auto" w:fill="FFFFFF"/>
              <w:spacing w:before="0" w:beforeAutospacing="0" w:after="0" w:afterAutospacing="0" w:line="320" w:lineRule="exact"/>
              <w:textAlignment w:val="baseline"/>
              <w:rPr>
                <w:rFonts w:ascii="Times New Roman" w:eastAsia="方正楷体_GBK" w:hAnsi="Times New Roman" w:cs="Times New Roman"/>
              </w:rPr>
            </w:pPr>
            <w:r>
              <w:rPr>
                <w:rFonts w:ascii="Times New Roman" w:eastAsia="方正楷体_GBK" w:hAnsi="Times New Roman" w:cs="Times New Roman" w:hint="eastAsia"/>
              </w:rPr>
              <w:t>发现动物染疫、疑似染疫未报告，或者未采取隔离等控制措施的</w:t>
            </w:r>
          </w:p>
        </w:tc>
        <w:tc>
          <w:tcPr>
            <w:tcW w:w="2932" w:type="dxa"/>
            <w:vAlign w:val="center"/>
          </w:tcPr>
          <w:p w:rsidR="0064174E" w:rsidRDefault="0064174E">
            <w:pPr>
              <w:widowControl/>
              <w:adjustRightInd w:val="0"/>
              <w:snapToGrid w:val="0"/>
              <w:spacing w:line="320" w:lineRule="exact"/>
              <w:jc w:val="left"/>
              <w:textAlignment w:val="center"/>
              <w:rPr>
                <w:rFonts w:eastAsia="方正楷体_GBK"/>
                <w:kern w:val="0"/>
                <w:sz w:val="24"/>
                <w:szCs w:val="24"/>
              </w:rPr>
            </w:pPr>
            <w:r>
              <w:rPr>
                <w:rFonts w:eastAsia="方正楷体_GBK" w:hint="eastAsia"/>
                <w:kern w:val="0"/>
                <w:sz w:val="24"/>
                <w:szCs w:val="24"/>
              </w:rPr>
              <w:t>当事人初次违法且没有造成危害后果并及时改正的。</w:t>
            </w:r>
          </w:p>
        </w:tc>
        <w:tc>
          <w:tcPr>
            <w:tcW w:w="7534" w:type="dxa"/>
            <w:vAlign w:val="center"/>
          </w:tcPr>
          <w:p w:rsidR="0064174E" w:rsidRDefault="0064174E">
            <w:pPr>
              <w:pStyle w:val="a6"/>
              <w:shd w:val="clear" w:color="auto" w:fill="FFFFFF"/>
              <w:spacing w:before="0" w:beforeAutospacing="0" w:after="0" w:afterAutospacing="0" w:line="320" w:lineRule="exact"/>
              <w:textAlignment w:val="baseline"/>
              <w:rPr>
                <w:rFonts w:ascii="Times New Roman" w:eastAsia="方正楷体_GBK" w:hAnsi="Times New Roman" w:cs="Times New Roman"/>
              </w:rPr>
            </w:pPr>
            <w:r>
              <w:rPr>
                <w:rFonts w:ascii="Times New Roman" w:eastAsia="方正楷体_GBK" w:hAnsi="Times New Roman" w:cs="Times New Roman" w:hint="eastAsia"/>
              </w:rPr>
              <w:t>《中华人民共和国动物防疫法》第一百零八条第一项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w:t>
            </w:r>
          </w:p>
        </w:tc>
        <w:tc>
          <w:tcPr>
            <w:tcW w:w="1515"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rPr>
          <w:trHeight w:val="1630"/>
        </w:trPr>
        <w:tc>
          <w:tcPr>
            <w:tcW w:w="627" w:type="dxa"/>
            <w:vAlign w:val="center"/>
          </w:tcPr>
          <w:p w:rsidR="0064174E" w:rsidRDefault="0064174E">
            <w:pPr>
              <w:pStyle w:val="a5"/>
              <w:widowControl/>
              <w:snapToGrid/>
              <w:spacing w:line="320" w:lineRule="exact"/>
              <w:jc w:val="both"/>
              <w:rPr>
                <w:rFonts w:ascii="Times New Roman" w:eastAsia="方正楷体_GBK" w:hAnsi="Times New Roman"/>
                <w:kern w:val="0"/>
                <w:sz w:val="24"/>
              </w:rPr>
            </w:pPr>
            <w:r>
              <w:rPr>
                <w:rFonts w:ascii="Times New Roman" w:eastAsia="方正楷体_GBK" w:hAnsi="Times New Roman"/>
                <w:kern w:val="0"/>
                <w:sz w:val="24"/>
              </w:rPr>
              <w:lastRenderedPageBreak/>
              <w:t>6</w:t>
            </w:r>
          </w:p>
        </w:tc>
        <w:tc>
          <w:tcPr>
            <w:tcW w:w="2441" w:type="dxa"/>
            <w:vAlign w:val="center"/>
          </w:tcPr>
          <w:p w:rsidR="0064174E" w:rsidRDefault="0064174E">
            <w:pPr>
              <w:pStyle w:val="a6"/>
              <w:shd w:val="clear" w:color="auto" w:fill="FFFFFF"/>
              <w:spacing w:before="0" w:beforeAutospacing="0" w:after="0" w:afterAutospacing="0" w:line="320" w:lineRule="exact"/>
              <w:textAlignment w:val="baseline"/>
              <w:rPr>
                <w:rFonts w:ascii="Times New Roman" w:eastAsia="方正楷体_GBK" w:hAnsi="Times New Roman" w:cs="Times New Roman"/>
              </w:rPr>
            </w:pPr>
            <w:r>
              <w:rPr>
                <w:rFonts w:ascii="Times New Roman" w:eastAsia="方正楷体_GBK" w:hAnsi="Times New Roman" w:cs="Times New Roman" w:hint="eastAsia"/>
              </w:rPr>
              <w:t>不如实提供与动物防疫有关的资料的</w:t>
            </w:r>
          </w:p>
        </w:tc>
        <w:tc>
          <w:tcPr>
            <w:tcW w:w="2932" w:type="dxa"/>
            <w:vAlign w:val="center"/>
          </w:tcPr>
          <w:p w:rsidR="0064174E" w:rsidRDefault="0064174E">
            <w:pPr>
              <w:widowControl/>
              <w:adjustRightInd w:val="0"/>
              <w:snapToGrid w:val="0"/>
              <w:spacing w:line="320" w:lineRule="exact"/>
              <w:jc w:val="left"/>
              <w:textAlignment w:val="center"/>
              <w:rPr>
                <w:rFonts w:eastAsia="方正楷体_GBK"/>
                <w:kern w:val="0"/>
                <w:sz w:val="24"/>
                <w:szCs w:val="24"/>
              </w:rPr>
            </w:pPr>
            <w:r>
              <w:rPr>
                <w:rFonts w:eastAsia="方正楷体_GBK" w:hint="eastAsia"/>
                <w:kern w:val="0"/>
                <w:sz w:val="24"/>
                <w:szCs w:val="24"/>
              </w:rPr>
              <w:t>当事人初次违法且没有造成危害后果并及时改正的。</w:t>
            </w:r>
          </w:p>
        </w:tc>
        <w:tc>
          <w:tcPr>
            <w:tcW w:w="7534" w:type="dxa"/>
            <w:vAlign w:val="center"/>
          </w:tcPr>
          <w:p w:rsidR="0064174E" w:rsidRDefault="0064174E">
            <w:pPr>
              <w:widowControl/>
              <w:adjustRightInd w:val="0"/>
              <w:snapToGrid w:val="0"/>
              <w:spacing w:line="320" w:lineRule="exact"/>
              <w:jc w:val="left"/>
              <w:textAlignment w:val="center"/>
              <w:rPr>
                <w:rFonts w:eastAsia="方正楷体_GBK"/>
                <w:kern w:val="0"/>
                <w:sz w:val="24"/>
                <w:szCs w:val="24"/>
              </w:rPr>
            </w:pPr>
            <w:r>
              <w:rPr>
                <w:rFonts w:eastAsia="方正楷体_GBK" w:hint="eastAsia"/>
                <w:kern w:val="0"/>
                <w:sz w:val="24"/>
                <w:szCs w:val="24"/>
              </w:rPr>
              <w:t>《中华人民共和国动物防疫法》第一百零八条第二项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tc>
        <w:tc>
          <w:tcPr>
            <w:tcW w:w="1515"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rPr>
          <w:trHeight w:val="90"/>
        </w:trPr>
        <w:tc>
          <w:tcPr>
            <w:tcW w:w="627" w:type="dxa"/>
            <w:vAlign w:val="center"/>
          </w:tcPr>
          <w:p w:rsidR="0064174E" w:rsidRDefault="0064174E">
            <w:pPr>
              <w:pStyle w:val="a5"/>
              <w:widowControl/>
              <w:snapToGrid/>
              <w:spacing w:line="320" w:lineRule="exact"/>
              <w:jc w:val="both"/>
              <w:rPr>
                <w:rFonts w:ascii="Times New Roman" w:eastAsia="方正楷体_GBK" w:hAnsi="Times New Roman"/>
                <w:kern w:val="0"/>
                <w:sz w:val="24"/>
              </w:rPr>
            </w:pPr>
            <w:r>
              <w:rPr>
                <w:rFonts w:ascii="Times New Roman" w:eastAsia="方正楷体_GBK" w:hAnsi="Times New Roman"/>
                <w:kern w:val="0"/>
                <w:sz w:val="24"/>
              </w:rPr>
              <w:t>7</w:t>
            </w:r>
          </w:p>
        </w:tc>
        <w:tc>
          <w:tcPr>
            <w:tcW w:w="2441" w:type="dxa"/>
            <w:vAlign w:val="center"/>
          </w:tcPr>
          <w:p w:rsidR="0064174E" w:rsidRDefault="0064174E">
            <w:pPr>
              <w:pStyle w:val="a6"/>
              <w:shd w:val="clear" w:color="auto" w:fill="FFFFFF"/>
              <w:spacing w:before="0" w:beforeAutospacing="0" w:after="0" w:afterAutospacing="0" w:line="320" w:lineRule="exact"/>
              <w:textAlignment w:val="baseline"/>
              <w:rPr>
                <w:rFonts w:ascii="Times New Roman" w:eastAsia="方正楷体_GBK" w:hAnsi="Times New Roman" w:cs="Times New Roman"/>
              </w:rPr>
            </w:pPr>
            <w:r>
              <w:rPr>
                <w:rFonts w:ascii="Times New Roman" w:eastAsia="方正楷体_GBK" w:hAnsi="Times New Roman" w:cs="Times New Roman" w:hint="eastAsia"/>
              </w:rPr>
              <w:t>拒绝或者阻碍农业农村主管部门进行监督检查的</w:t>
            </w:r>
          </w:p>
        </w:tc>
        <w:tc>
          <w:tcPr>
            <w:tcW w:w="2932" w:type="dxa"/>
            <w:vAlign w:val="center"/>
          </w:tcPr>
          <w:p w:rsidR="0064174E" w:rsidRDefault="0064174E">
            <w:pPr>
              <w:widowControl/>
              <w:adjustRightInd w:val="0"/>
              <w:snapToGrid w:val="0"/>
              <w:spacing w:line="320" w:lineRule="exact"/>
              <w:jc w:val="left"/>
              <w:textAlignment w:val="center"/>
              <w:rPr>
                <w:rFonts w:eastAsia="方正楷体_GBK"/>
                <w:kern w:val="0"/>
                <w:sz w:val="24"/>
                <w:szCs w:val="24"/>
              </w:rPr>
            </w:pPr>
            <w:r>
              <w:rPr>
                <w:rFonts w:eastAsia="方正楷体_GBK" w:hint="eastAsia"/>
                <w:kern w:val="0"/>
                <w:sz w:val="24"/>
                <w:szCs w:val="24"/>
              </w:rPr>
              <w:t>当事人初次违法且没有造成危害后果并及时改正的。</w:t>
            </w:r>
          </w:p>
        </w:tc>
        <w:tc>
          <w:tcPr>
            <w:tcW w:w="7534" w:type="dxa"/>
            <w:vAlign w:val="center"/>
          </w:tcPr>
          <w:p w:rsidR="0064174E" w:rsidRDefault="0064174E">
            <w:pPr>
              <w:pStyle w:val="a6"/>
              <w:shd w:val="clear" w:color="auto" w:fill="FFFFFF"/>
              <w:spacing w:before="0" w:beforeAutospacing="0" w:after="0" w:afterAutospacing="0" w:line="320" w:lineRule="exact"/>
              <w:textAlignment w:val="baseline"/>
              <w:rPr>
                <w:rFonts w:ascii="Times New Roman" w:eastAsia="方正楷体_GBK" w:hAnsi="Times New Roman" w:cs="Times New Roman"/>
              </w:rPr>
            </w:pPr>
            <w:r>
              <w:rPr>
                <w:rFonts w:ascii="Times New Roman" w:eastAsia="方正楷体_GBK" w:hAnsi="Times New Roman" w:cs="Times New Roman" w:hint="eastAsia"/>
              </w:rPr>
              <w:t>《中华人民共和国动物防疫法》第一百零八条第三项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三）拒绝或者阻碍农业农村主管部门进行监督检查的；</w:t>
            </w:r>
          </w:p>
        </w:tc>
        <w:tc>
          <w:tcPr>
            <w:tcW w:w="1515"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rPr>
          <w:trHeight w:val="1630"/>
        </w:trPr>
        <w:tc>
          <w:tcPr>
            <w:tcW w:w="627" w:type="dxa"/>
            <w:vAlign w:val="center"/>
          </w:tcPr>
          <w:p w:rsidR="0064174E" w:rsidRDefault="0064174E">
            <w:pPr>
              <w:pStyle w:val="a5"/>
              <w:widowControl/>
              <w:snapToGrid/>
              <w:spacing w:line="320" w:lineRule="exact"/>
              <w:jc w:val="both"/>
              <w:rPr>
                <w:rFonts w:ascii="Times New Roman" w:eastAsia="方正楷体_GBK" w:hAnsi="Times New Roman"/>
                <w:kern w:val="0"/>
                <w:sz w:val="24"/>
              </w:rPr>
            </w:pPr>
            <w:r>
              <w:rPr>
                <w:rFonts w:ascii="Times New Roman" w:eastAsia="方正楷体_GBK" w:hAnsi="Times New Roman"/>
                <w:kern w:val="0"/>
                <w:sz w:val="24"/>
              </w:rPr>
              <w:t>8</w:t>
            </w:r>
          </w:p>
        </w:tc>
        <w:tc>
          <w:tcPr>
            <w:tcW w:w="2441" w:type="dxa"/>
            <w:vAlign w:val="center"/>
          </w:tcPr>
          <w:p w:rsidR="0064174E" w:rsidRDefault="0064174E">
            <w:pPr>
              <w:widowControl/>
              <w:adjustRightInd w:val="0"/>
              <w:snapToGrid w:val="0"/>
              <w:spacing w:line="320" w:lineRule="exact"/>
              <w:jc w:val="left"/>
              <w:textAlignment w:val="center"/>
              <w:rPr>
                <w:rFonts w:eastAsia="方正楷体_GBK"/>
                <w:kern w:val="0"/>
                <w:sz w:val="24"/>
                <w:szCs w:val="24"/>
              </w:rPr>
            </w:pPr>
            <w:r>
              <w:rPr>
                <w:rFonts w:eastAsia="方正楷体_GBK" w:hint="eastAsia"/>
                <w:kern w:val="0"/>
                <w:sz w:val="24"/>
                <w:szCs w:val="24"/>
              </w:rPr>
              <w:t>拒绝或者阻碍动物疫病预防控制机构进行动物疫病监测、检测、评估的</w:t>
            </w:r>
          </w:p>
        </w:tc>
        <w:tc>
          <w:tcPr>
            <w:tcW w:w="2932" w:type="dxa"/>
            <w:vAlign w:val="center"/>
          </w:tcPr>
          <w:p w:rsidR="0064174E" w:rsidRDefault="0064174E">
            <w:pPr>
              <w:widowControl/>
              <w:adjustRightInd w:val="0"/>
              <w:snapToGrid w:val="0"/>
              <w:spacing w:line="320" w:lineRule="exact"/>
              <w:jc w:val="left"/>
              <w:textAlignment w:val="center"/>
              <w:rPr>
                <w:rFonts w:eastAsia="方正楷体_GBK"/>
                <w:kern w:val="0"/>
                <w:sz w:val="24"/>
                <w:szCs w:val="24"/>
              </w:rPr>
            </w:pPr>
            <w:r>
              <w:rPr>
                <w:rFonts w:eastAsia="方正楷体_GBK" w:hint="eastAsia"/>
                <w:kern w:val="0"/>
                <w:sz w:val="24"/>
                <w:szCs w:val="24"/>
              </w:rPr>
              <w:t>当事人初次违法且没有造成危害后果并及时改正的。</w:t>
            </w:r>
          </w:p>
        </w:tc>
        <w:tc>
          <w:tcPr>
            <w:tcW w:w="7534" w:type="dxa"/>
            <w:vAlign w:val="center"/>
          </w:tcPr>
          <w:p w:rsidR="0064174E" w:rsidRDefault="0064174E">
            <w:pPr>
              <w:pStyle w:val="a6"/>
              <w:shd w:val="clear" w:color="auto" w:fill="FFFFFF"/>
              <w:spacing w:before="0" w:beforeAutospacing="0" w:after="0" w:afterAutospacing="0" w:line="320" w:lineRule="exact"/>
              <w:textAlignment w:val="baseline"/>
              <w:rPr>
                <w:rFonts w:ascii="Times New Roman" w:eastAsia="方正楷体_GBK" w:hAnsi="Times New Roman" w:cs="Times New Roman"/>
              </w:rPr>
            </w:pPr>
            <w:r>
              <w:rPr>
                <w:rFonts w:ascii="Times New Roman" w:eastAsia="方正楷体_GBK" w:hAnsi="Times New Roman" w:cs="Times New Roman" w:hint="eastAsia"/>
              </w:rPr>
              <w:t>《中华人民共和国动物防疫法》第一百零八条第四项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四）拒绝或者阻碍动物疫病预防控制机构进行动物疫病监测、检测、评估的；</w:t>
            </w:r>
          </w:p>
        </w:tc>
        <w:tc>
          <w:tcPr>
            <w:tcW w:w="1515"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rPr>
          <w:trHeight w:val="1070"/>
        </w:trPr>
        <w:tc>
          <w:tcPr>
            <w:tcW w:w="627" w:type="dxa"/>
            <w:vAlign w:val="center"/>
          </w:tcPr>
          <w:p w:rsidR="0064174E" w:rsidRDefault="0064174E">
            <w:pPr>
              <w:pStyle w:val="a5"/>
              <w:widowControl/>
              <w:snapToGrid/>
              <w:spacing w:line="320" w:lineRule="exact"/>
              <w:jc w:val="both"/>
              <w:rPr>
                <w:rFonts w:ascii="Times New Roman" w:eastAsia="方正楷体_GBK" w:hAnsi="Times New Roman"/>
                <w:kern w:val="0"/>
                <w:sz w:val="24"/>
              </w:rPr>
            </w:pPr>
            <w:r>
              <w:rPr>
                <w:rFonts w:ascii="Times New Roman" w:eastAsia="方正楷体_GBK" w:hAnsi="Times New Roman"/>
                <w:kern w:val="0"/>
                <w:sz w:val="24"/>
              </w:rPr>
              <w:t>9</w:t>
            </w:r>
          </w:p>
        </w:tc>
        <w:tc>
          <w:tcPr>
            <w:tcW w:w="2441" w:type="dxa"/>
            <w:vAlign w:val="center"/>
          </w:tcPr>
          <w:p w:rsidR="0064174E" w:rsidRDefault="0064174E">
            <w:pPr>
              <w:pStyle w:val="a6"/>
              <w:shd w:val="clear" w:color="auto" w:fill="FFFFFF"/>
              <w:spacing w:before="0" w:beforeAutospacing="0" w:after="0" w:afterAutospacing="0" w:line="320" w:lineRule="exact"/>
              <w:textAlignment w:val="baseline"/>
              <w:rPr>
                <w:rFonts w:ascii="Times New Roman" w:eastAsia="方正楷体_GBK" w:hAnsi="Times New Roman" w:cs="Times New Roman"/>
              </w:rPr>
            </w:pPr>
            <w:r>
              <w:rPr>
                <w:rFonts w:ascii="Times New Roman" w:eastAsia="方正楷体_GBK" w:hAnsi="Times New Roman" w:cs="Times New Roman" w:hint="eastAsia"/>
              </w:rPr>
              <w:t>拒绝或者阻碍官方兽医依法履行职责的</w:t>
            </w:r>
          </w:p>
        </w:tc>
        <w:tc>
          <w:tcPr>
            <w:tcW w:w="2932" w:type="dxa"/>
            <w:vAlign w:val="center"/>
          </w:tcPr>
          <w:p w:rsidR="0064174E" w:rsidRDefault="0064174E">
            <w:pPr>
              <w:widowControl/>
              <w:adjustRightInd w:val="0"/>
              <w:snapToGrid w:val="0"/>
              <w:spacing w:line="320" w:lineRule="exact"/>
              <w:jc w:val="left"/>
              <w:textAlignment w:val="center"/>
              <w:rPr>
                <w:rFonts w:eastAsia="方正楷体_GBK"/>
                <w:kern w:val="0"/>
                <w:sz w:val="24"/>
                <w:szCs w:val="24"/>
              </w:rPr>
            </w:pPr>
            <w:r>
              <w:rPr>
                <w:rFonts w:eastAsia="方正楷体_GBK" w:hint="eastAsia"/>
                <w:kern w:val="0"/>
                <w:sz w:val="24"/>
                <w:szCs w:val="24"/>
              </w:rPr>
              <w:t>当事人初次违法且没有造成危害后果并及时改正的。</w:t>
            </w:r>
          </w:p>
        </w:tc>
        <w:tc>
          <w:tcPr>
            <w:tcW w:w="7534" w:type="dxa"/>
            <w:vAlign w:val="center"/>
          </w:tcPr>
          <w:p w:rsidR="0064174E" w:rsidRDefault="0064174E">
            <w:pPr>
              <w:pStyle w:val="a6"/>
              <w:shd w:val="clear" w:color="auto" w:fill="FFFFFF"/>
              <w:spacing w:before="0" w:beforeAutospacing="0" w:after="0" w:afterAutospacing="0" w:line="320" w:lineRule="exact"/>
              <w:textAlignment w:val="baseline"/>
              <w:rPr>
                <w:rFonts w:ascii="Times New Roman" w:eastAsia="方正楷体_GBK" w:hAnsi="Times New Roman" w:cs="Times New Roman"/>
              </w:rPr>
            </w:pPr>
            <w:r>
              <w:rPr>
                <w:rFonts w:ascii="Times New Roman" w:eastAsia="方正楷体_GBK" w:hAnsi="Times New Roman" w:cs="Times New Roman" w:hint="eastAsia"/>
              </w:rPr>
              <w:t>《中华人民共和国动物防疫法》第一百零八条第五项　违反本法规定，从事动物疫病研究、诊疗和动物饲养、屠宰、经营、隔离、运输，以及动物产品生产、经营、加工、贮藏、无害化处理等活动的单位和个人，有下列行为之一的，由县级以上地方人民政府农业农村主管部门</w:t>
            </w:r>
            <w:r>
              <w:rPr>
                <w:rFonts w:ascii="Times New Roman" w:eastAsia="方正楷体_GBK" w:hAnsi="Times New Roman" w:cs="Times New Roman" w:hint="eastAsia"/>
              </w:rPr>
              <w:lastRenderedPageBreak/>
              <w:t>责令改正，可以处一万元以下罚款；拒不改正的，处一万元以上五万元以下罚款，并可以责令停业整顿：（五）拒绝或者阻碍官方兽医依法履行职责的。</w:t>
            </w:r>
          </w:p>
        </w:tc>
        <w:tc>
          <w:tcPr>
            <w:tcW w:w="1515"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hint="eastAsia"/>
              </w:rPr>
              <w:lastRenderedPageBreak/>
              <w:t>淮安市市、县（区）农业农村局</w:t>
            </w:r>
          </w:p>
        </w:tc>
      </w:tr>
      <w:tr w:rsidR="0064174E">
        <w:trPr>
          <w:trHeight w:val="2505"/>
        </w:trPr>
        <w:tc>
          <w:tcPr>
            <w:tcW w:w="627" w:type="dxa"/>
            <w:vAlign w:val="center"/>
          </w:tcPr>
          <w:p w:rsidR="0064174E" w:rsidRDefault="0064174E">
            <w:pPr>
              <w:pStyle w:val="a5"/>
              <w:widowControl/>
              <w:snapToGrid/>
              <w:spacing w:line="320" w:lineRule="exact"/>
              <w:jc w:val="both"/>
              <w:rPr>
                <w:rFonts w:ascii="Times New Roman" w:eastAsia="方正楷体_GBK" w:hAnsi="Times New Roman"/>
                <w:kern w:val="0"/>
                <w:sz w:val="24"/>
              </w:rPr>
            </w:pPr>
            <w:r>
              <w:rPr>
                <w:rFonts w:ascii="Times New Roman" w:eastAsia="方正楷体_GBK" w:hAnsi="Times New Roman"/>
                <w:kern w:val="0"/>
                <w:sz w:val="24"/>
              </w:rPr>
              <w:lastRenderedPageBreak/>
              <w:t>10</w:t>
            </w:r>
          </w:p>
        </w:tc>
        <w:tc>
          <w:tcPr>
            <w:tcW w:w="2441" w:type="dxa"/>
            <w:vAlign w:val="center"/>
          </w:tcPr>
          <w:p w:rsidR="0064174E" w:rsidRDefault="0064174E">
            <w:pPr>
              <w:pStyle w:val="a6"/>
              <w:shd w:val="clear" w:color="auto" w:fill="FFFFFF"/>
              <w:spacing w:before="0" w:beforeAutospacing="0" w:after="0" w:afterAutospacing="0" w:line="320" w:lineRule="exact"/>
              <w:textAlignment w:val="baseline"/>
              <w:rPr>
                <w:rFonts w:ascii="Times New Roman" w:eastAsia="方正楷体_GBK" w:hAnsi="Times New Roman" w:cs="Times New Roman"/>
              </w:rPr>
            </w:pPr>
            <w:r>
              <w:rPr>
                <w:rFonts w:ascii="Times New Roman" w:eastAsia="方正楷体_GBK" w:hAnsi="Times New Roman" w:cs="Times New Roman" w:hint="eastAsia"/>
              </w:rPr>
              <w:t>对饲养的动物未按照动物疫病强制免疫计划或者免疫技术规范实施免疫接种的</w:t>
            </w:r>
          </w:p>
        </w:tc>
        <w:tc>
          <w:tcPr>
            <w:tcW w:w="2932" w:type="dxa"/>
            <w:vAlign w:val="center"/>
          </w:tcPr>
          <w:p w:rsidR="0064174E" w:rsidRDefault="0064174E">
            <w:pPr>
              <w:widowControl/>
              <w:adjustRightInd w:val="0"/>
              <w:snapToGrid w:val="0"/>
              <w:spacing w:line="320" w:lineRule="exact"/>
              <w:jc w:val="left"/>
              <w:textAlignment w:val="center"/>
              <w:rPr>
                <w:rFonts w:eastAsia="方正楷体_GBK"/>
                <w:kern w:val="0"/>
                <w:sz w:val="24"/>
                <w:szCs w:val="24"/>
              </w:rPr>
            </w:pPr>
            <w:r>
              <w:rPr>
                <w:rFonts w:eastAsia="方正楷体_GBK" w:hint="eastAsia"/>
                <w:kern w:val="0"/>
                <w:sz w:val="24"/>
                <w:szCs w:val="24"/>
              </w:rPr>
              <w:t>当事人初次违法且没有造成危害后果并及时改正的。</w:t>
            </w:r>
          </w:p>
        </w:tc>
        <w:tc>
          <w:tcPr>
            <w:tcW w:w="7534" w:type="dxa"/>
            <w:vAlign w:val="center"/>
          </w:tcPr>
          <w:p w:rsidR="0064174E" w:rsidRDefault="0064174E">
            <w:pPr>
              <w:pStyle w:val="a6"/>
              <w:shd w:val="clear" w:color="auto" w:fill="FFFFFF"/>
              <w:spacing w:before="0" w:beforeAutospacing="0" w:after="0" w:afterAutospacing="0" w:line="320" w:lineRule="exact"/>
              <w:textAlignment w:val="baseline"/>
              <w:rPr>
                <w:rFonts w:ascii="Times New Roman" w:eastAsia="方正楷体_GBK" w:hAnsi="Times New Roman" w:cs="Times New Roman"/>
              </w:rPr>
            </w:pPr>
            <w:r>
              <w:rPr>
                <w:rFonts w:ascii="Times New Roman" w:eastAsia="方正楷体_GBK" w:hAnsi="Times New Roman" w:cs="Times New Roman" w:hint="eastAsia"/>
              </w:rPr>
              <w:t>《中华人民共和国动物防疫法》第九十二条第一项　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一）对饲养的动物未按照动物疫病强制免疫计划或者免疫技术规范实施免疫接种的；</w:t>
            </w:r>
          </w:p>
        </w:tc>
        <w:tc>
          <w:tcPr>
            <w:tcW w:w="1515"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rPr>
          <w:trHeight w:val="2530"/>
        </w:trPr>
        <w:tc>
          <w:tcPr>
            <w:tcW w:w="627" w:type="dxa"/>
            <w:vAlign w:val="center"/>
          </w:tcPr>
          <w:p w:rsidR="0064174E" w:rsidRDefault="0064174E">
            <w:pPr>
              <w:pStyle w:val="a5"/>
              <w:widowControl/>
              <w:snapToGrid/>
              <w:spacing w:line="320" w:lineRule="exact"/>
              <w:jc w:val="both"/>
              <w:rPr>
                <w:rFonts w:ascii="Times New Roman" w:eastAsia="方正楷体_GBK" w:hAnsi="Times New Roman"/>
                <w:kern w:val="0"/>
                <w:sz w:val="24"/>
              </w:rPr>
            </w:pPr>
            <w:r>
              <w:rPr>
                <w:rFonts w:ascii="Times New Roman" w:eastAsia="方正楷体_GBK" w:hAnsi="Times New Roman"/>
                <w:kern w:val="0"/>
                <w:sz w:val="24"/>
              </w:rPr>
              <w:t>11</w:t>
            </w:r>
          </w:p>
        </w:tc>
        <w:tc>
          <w:tcPr>
            <w:tcW w:w="2441" w:type="dxa"/>
            <w:vAlign w:val="center"/>
          </w:tcPr>
          <w:p w:rsidR="0064174E" w:rsidRDefault="0064174E">
            <w:pPr>
              <w:pStyle w:val="a6"/>
              <w:shd w:val="clear" w:color="auto" w:fill="FFFFFF"/>
              <w:spacing w:before="0" w:beforeAutospacing="0" w:after="0" w:afterAutospacing="0" w:line="320" w:lineRule="exact"/>
              <w:textAlignment w:val="baseline"/>
              <w:rPr>
                <w:rFonts w:ascii="Times New Roman" w:eastAsia="方正楷体_GBK" w:hAnsi="Times New Roman" w:cs="Times New Roman"/>
              </w:rPr>
            </w:pPr>
            <w:r>
              <w:rPr>
                <w:rFonts w:ascii="Times New Roman" w:eastAsia="方正楷体_GBK" w:hAnsi="Times New Roman" w:cs="Times New Roman" w:hint="eastAsia"/>
              </w:rPr>
              <w:t>对饲养的种用、乳用动物未按照国务院农业农村主管部门的要求定期开展疫病检测，或者经检测不合格而未按照规定处理的；</w:t>
            </w:r>
          </w:p>
        </w:tc>
        <w:tc>
          <w:tcPr>
            <w:tcW w:w="2932" w:type="dxa"/>
            <w:vAlign w:val="center"/>
          </w:tcPr>
          <w:p w:rsidR="0064174E" w:rsidRDefault="0064174E">
            <w:pPr>
              <w:widowControl/>
              <w:adjustRightInd w:val="0"/>
              <w:snapToGrid w:val="0"/>
              <w:spacing w:line="320" w:lineRule="exact"/>
              <w:jc w:val="left"/>
              <w:textAlignment w:val="center"/>
              <w:rPr>
                <w:rFonts w:eastAsia="方正楷体_GBK"/>
                <w:kern w:val="0"/>
                <w:sz w:val="24"/>
                <w:szCs w:val="24"/>
              </w:rPr>
            </w:pPr>
            <w:r>
              <w:rPr>
                <w:rFonts w:eastAsia="方正楷体_GBK" w:hint="eastAsia"/>
                <w:kern w:val="0"/>
                <w:sz w:val="24"/>
                <w:szCs w:val="24"/>
              </w:rPr>
              <w:t>当事人初次违法且没有造成危害后果并及时改正的。</w:t>
            </w:r>
          </w:p>
        </w:tc>
        <w:tc>
          <w:tcPr>
            <w:tcW w:w="7534" w:type="dxa"/>
            <w:vAlign w:val="center"/>
          </w:tcPr>
          <w:p w:rsidR="0064174E" w:rsidRDefault="0064174E">
            <w:pPr>
              <w:pStyle w:val="a6"/>
              <w:shd w:val="clear" w:color="auto" w:fill="FFFFFF"/>
              <w:spacing w:before="0" w:beforeAutospacing="0" w:after="0" w:afterAutospacing="0" w:line="320" w:lineRule="exact"/>
              <w:textAlignment w:val="baseline"/>
              <w:rPr>
                <w:rFonts w:ascii="Times New Roman" w:eastAsia="方正楷体_GBK" w:hAnsi="Times New Roman" w:cs="Times New Roman"/>
              </w:rPr>
            </w:pPr>
            <w:r>
              <w:rPr>
                <w:rFonts w:ascii="Times New Roman" w:eastAsia="方正楷体_GBK" w:hAnsi="Times New Roman" w:cs="Times New Roman" w:hint="eastAsia"/>
              </w:rPr>
              <w:t>《中华人民共和国动物防疫法》第九十二条第二项　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二）对饲养的种用、乳用动物未按照国务院农业农村主管部门的要求定期开展疫病检测，或者经检测不合格而未按照规定处理的；</w:t>
            </w:r>
          </w:p>
        </w:tc>
        <w:tc>
          <w:tcPr>
            <w:tcW w:w="1515"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rPr>
          <w:trHeight w:val="90"/>
        </w:trPr>
        <w:tc>
          <w:tcPr>
            <w:tcW w:w="627" w:type="dxa"/>
            <w:vAlign w:val="center"/>
          </w:tcPr>
          <w:p w:rsidR="0064174E" w:rsidRDefault="0064174E">
            <w:pPr>
              <w:pStyle w:val="a5"/>
              <w:widowControl/>
              <w:snapToGrid/>
              <w:spacing w:line="320" w:lineRule="exact"/>
              <w:jc w:val="both"/>
              <w:rPr>
                <w:rFonts w:ascii="Times New Roman" w:eastAsia="方正楷体_GBK" w:hAnsi="Times New Roman"/>
                <w:kern w:val="0"/>
                <w:sz w:val="24"/>
              </w:rPr>
            </w:pPr>
            <w:r>
              <w:rPr>
                <w:rFonts w:ascii="Times New Roman" w:eastAsia="方正楷体_GBK" w:hAnsi="Times New Roman"/>
                <w:kern w:val="0"/>
                <w:sz w:val="24"/>
              </w:rPr>
              <w:t>12</w:t>
            </w:r>
          </w:p>
        </w:tc>
        <w:tc>
          <w:tcPr>
            <w:tcW w:w="2441" w:type="dxa"/>
            <w:vAlign w:val="center"/>
          </w:tcPr>
          <w:p w:rsidR="0064174E" w:rsidRDefault="0064174E">
            <w:pPr>
              <w:pStyle w:val="a6"/>
              <w:shd w:val="clear" w:color="auto" w:fill="FFFFFF"/>
              <w:spacing w:before="0" w:beforeAutospacing="0" w:after="0" w:afterAutospacing="0" w:line="320" w:lineRule="exact"/>
              <w:textAlignment w:val="baseline"/>
              <w:rPr>
                <w:rFonts w:ascii="Times New Roman" w:eastAsia="方正楷体_GBK" w:hAnsi="Times New Roman" w:cs="Times New Roman"/>
              </w:rPr>
            </w:pPr>
            <w:r>
              <w:rPr>
                <w:rFonts w:ascii="Times New Roman" w:eastAsia="方正楷体_GBK" w:hAnsi="Times New Roman" w:cs="Times New Roman" w:hint="eastAsia"/>
              </w:rPr>
              <w:t>对饲养的犬只未按照规定定期进行狂犬病免疫接种的</w:t>
            </w:r>
          </w:p>
        </w:tc>
        <w:tc>
          <w:tcPr>
            <w:tcW w:w="2932" w:type="dxa"/>
            <w:vAlign w:val="center"/>
          </w:tcPr>
          <w:p w:rsidR="0064174E" w:rsidRDefault="0064174E">
            <w:pPr>
              <w:widowControl/>
              <w:adjustRightInd w:val="0"/>
              <w:snapToGrid w:val="0"/>
              <w:spacing w:line="320" w:lineRule="exact"/>
              <w:jc w:val="left"/>
              <w:textAlignment w:val="center"/>
              <w:rPr>
                <w:rFonts w:eastAsia="方正楷体_GBK"/>
                <w:kern w:val="0"/>
                <w:sz w:val="24"/>
                <w:szCs w:val="24"/>
              </w:rPr>
            </w:pPr>
            <w:r>
              <w:rPr>
                <w:rFonts w:eastAsia="方正楷体_GBK" w:hint="eastAsia"/>
                <w:kern w:val="0"/>
                <w:sz w:val="24"/>
                <w:szCs w:val="24"/>
              </w:rPr>
              <w:t>当事人初次违法且没有造成危害后果并及时改正的。</w:t>
            </w:r>
          </w:p>
        </w:tc>
        <w:tc>
          <w:tcPr>
            <w:tcW w:w="7534" w:type="dxa"/>
            <w:vAlign w:val="center"/>
          </w:tcPr>
          <w:p w:rsidR="0064174E" w:rsidRDefault="0064174E">
            <w:pPr>
              <w:pStyle w:val="a6"/>
              <w:shd w:val="clear" w:color="auto" w:fill="FFFFFF"/>
              <w:spacing w:before="0" w:beforeAutospacing="0" w:after="0" w:afterAutospacing="0" w:line="320" w:lineRule="exact"/>
              <w:textAlignment w:val="baseline"/>
              <w:rPr>
                <w:rFonts w:ascii="Times New Roman" w:eastAsia="方正楷体_GBK" w:hAnsi="Times New Roman" w:cs="Times New Roman"/>
              </w:rPr>
            </w:pPr>
            <w:r>
              <w:rPr>
                <w:rFonts w:ascii="Times New Roman" w:eastAsia="方正楷体_GBK" w:hAnsi="Times New Roman" w:cs="Times New Roman" w:hint="eastAsia"/>
              </w:rPr>
              <w:t>《中华人民共和国动物防疫法》第九十二条第三项　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三）对饲养的犬只未按照规定定期进行狂犬病免疫接种的；</w:t>
            </w:r>
          </w:p>
        </w:tc>
        <w:tc>
          <w:tcPr>
            <w:tcW w:w="1515"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rPr>
          <w:trHeight w:val="2453"/>
        </w:trPr>
        <w:tc>
          <w:tcPr>
            <w:tcW w:w="627" w:type="dxa"/>
            <w:vAlign w:val="center"/>
          </w:tcPr>
          <w:p w:rsidR="0064174E" w:rsidRDefault="0064174E">
            <w:pPr>
              <w:pStyle w:val="a5"/>
              <w:widowControl/>
              <w:snapToGrid/>
              <w:spacing w:line="320" w:lineRule="exact"/>
              <w:jc w:val="both"/>
              <w:rPr>
                <w:rFonts w:ascii="Times New Roman" w:eastAsia="方正楷体_GBK" w:hAnsi="Times New Roman"/>
                <w:kern w:val="0"/>
                <w:sz w:val="24"/>
              </w:rPr>
            </w:pPr>
            <w:r>
              <w:rPr>
                <w:rFonts w:ascii="Times New Roman" w:eastAsia="方正楷体_GBK" w:hAnsi="Times New Roman"/>
                <w:kern w:val="0"/>
                <w:sz w:val="24"/>
              </w:rPr>
              <w:lastRenderedPageBreak/>
              <w:t>13</w:t>
            </w:r>
          </w:p>
        </w:tc>
        <w:tc>
          <w:tcPr>
            <w:tcW w:w="2441" w:type="dxa"/>
            <w:vAlign w:val="center"/>
          </w:tcPr>
          <w:p w:rsidR="0064174E" w:rsidRDefault="0064174E">
            <w:pPr>
              <w:pStyle w:val="a6"/>
              <w:shd w:val="clear" w:color="auto" w:fill="FFFFFF"/>
              <w:spacing w:before="0" w:beforeAutospacing="0" w:after="0" w:afterAutospacing="0" w:line="320" w:lineRule="exact"/>
              <w:textAlignment w:val="baseline"/>
              <w:rPr>
                <w:rFonts w:ascii="Times New Roman" w:eastAsia="方正楷体_GBK" w:hAnsi="Times New Roman" w:cs="Times New Roman"/>
              </w:rPr>
            </w:pPr>
            <w:r>
              <w:rPr>
                <w:rFonts w:ascii="Times New Roman" w:eastAsia="方正楷体_GBK" w:hAnsi="Times New Roman" w:cs="Times New Roman" w:hint="eastAsia"/>
              </w:rPr>
              <w:t>动物、动物产品的运载工具在装载前和卸载后未按照规定及时清洗、消毒的</w:t>
            </w:r>
          </w:p>
        </w:tc>
        <w:tc>
          <w:tcPr>
            <w:tcW w:w="2932" w:type="dxa"/>
            <w:vAlign w:val="center"/>
          </w:tcPr>
          <w:p w:rsidR="0064174E" w:rsidRDefault="0064174E">
            <w:pPr>
              <w:widowControl/>
              <w:adjustRightInd w:val="0"/>
              <w:snapToGrid w:val="0"/>
              <w:spacing w:line="320" w:lineRule="exact"/>
              <w:jc w:val="left"/>
              <w:textAlignment w:val="center"/>
              <w:rPr>
                <w:rFonts w:eastAsia="方正楷体_GBK"/>
                <w:kern w:val="0"/>
                <w:sz w:val="24"/>
                <w:szCs w:val="24"/>
              </w:rPr>
            </w:pPr>
            <w:r>
              <w:rPr>
                <w:rFonts w:eastAsia="方正楷体_GBK" w:hint="eastAsia"/>
                <w:kern w:val="0"/>
                <w:sz w:val="24"/>
                <w:szCs w:val="24"/>
              </w:rPr>
              <w:t>当事人初次违法且没有造成危害后果并及时改正的。</w:t>
            </w:r>
          </w:p>
        </w:tc>
        <w:tc>
          <w:tcPr>
            <w:tcW w:w="7534" w:type="dxa"/>
            <w:vAlign w:val="center"/>
          </w:tcPr>
          <w:p w:rsidR="0064174E" w:rsidRDefault="0064174E">
            <w:pPr>
              <w:pStyle w:val="a6"/>
              <w:shd w:val="clear" w:color="auto" w:fill="FFFFFF"/>
              <w:spacing w:before="0" w:beforeAutospacing="0" w:after="0" w:afterAutospacing="0" w:line="320" w:lineRule="exact"/>
              <w:textAlignment w:val="baseline"/>
              <w:rPr>
                <w:rFonts w:ascii="Times New Roman" w:eastAsia="方正楷体_GBK" w:hAnsi="Times New Roman" w:cs="Times New Roman"/>
              </w:rPr>
            </w:pPr>
            <w:r>
              <w:rPr>
                <w:rFonts w:ascii="Times New Roman" w:eastAsia="方正楷体_GBK" w:hAnsi="Times New Roman" w:cs="Times New Roman" w:hint="eastAsia"/>
              </w:rPr>
              <w:t xml:space="preserve">　　《中华人民共和国动物防疫法》第九十二条第四项　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四）动物、动物产品的运载工具在装载前和卸载后未按照规定及时清洗、消毒的。</w:t>
            </w:r>
          </w:p>
        </w:tc>
        <w:tc>
          <w:tcPr>
            <w:tcW w:w="1515"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c>
          <w:tcPr>
            <w:tcW w:w="627" w:type="dxa"/>
            <w:vAlign w:val="center"/>
          </w:tcPr>
          <w:p w:rsidR="0064174E" w:rsidRDefault="0064174E">
            <w:pPr>
              <w:pStyle w:val="a5"/>
              <w:widowControl/>
              <w:snapToGrid/>
              <w:spacing w:line="320" w:lineRule="exact"/>
              <w:jc w:val="both"/>
              <w:rPr>
                <w:rFonts w:ascii="Times New Roman" w:eastAsia="方正楷体_GBK" w:hAnsi="Times New Roman"/>
                <w:kern w:val="0"/>
                <w:sz w:val="24"/>
              </w:rPr>
            </w:pPr>
            <w:r>
              <w:rPr>
                <w:rFonts w:ascii="Times New Roman" w:eastAsia="方正楷体_GBK" w:hAnsi="Times New Roman"/>
                <w:kern w:val="0"/>
                <w:sz w:val="24"/>
              </w:rPr>
              <w:t>14</w:t>
            </w:r>
          </w:p>
        </w:tc>
        <w:tc>
          <w:tcPr>
            <w:tcW w:w="2441" w:type="dxa"/>
            <w:vAlign w:val="center"/>
          </w:tcPr>
          <w:p w:rsidR="0064174E" w:rsidRDefault="0064174E">
            <w:pPr>
              <w:widowControl/>
              <w:adjustRightInd w:val="0"/>
              <w:snapToGrid w:val="0"/>
              <w:spacing w:line="320" w:lineRule="exact"/>
              <w:jc w:val="left"/>
              <w:textAlignment w:val="center"/>
              <w:rPr>
                <w:rFonts w:eastAsia="方正楷体_GBK"/>
                <w:color w:val="000000"/>
                <w:kern w:val="0"/>
                <w:sz w:val="24"/>
                <w:szCs w:val="24"/>
              </w:rPr>
            </w:pPr>
            <w:r>
              <w:rPr>
                <w:rFonts w:eastAsia="方正楷体_GBK" w:hint="eastAsia"/>
                <w:color w:val="000000"/>
                <w:kern w:val="0"/>
                <w:sz w:val="24"/>
                <w:szCs w:val="24"/>
              </w:rPr>
              <w:t>兽药包装上未附有标签和说明书，或者标签和说明书与批准的内容不一致</w:t>
            </w:r>
          </w:p>
        </w:tc>
        <w:tc>
          <w:tcPr>
            <w:tcW w:w="2932" w:type="dxa"/>
            <w:vAlign w:val="center"/>
          </w:tcPr>
          <w:p w:rsidR="0064174E" w:rsidRDefault="0064174E">
            <w:pPr>
              <w:widowControl/>
              <w:adjustRightInd w:val="0"/>
              <w:snapToGrid w:val="0"/>
              <w:spacing w:line="320" w:lineRule="exact"/>
              <w:jc w:val="left"/>
              <w:textAlignment w:val="center"/>
              <w:rPr>
                <w:rFonts w:eastAsia="方正楷体_GBK"/>
                <w:color w:val="000000"/>
                <w:kern w:val="0"/>
                <w:sz w:val="24"/>
                <w:szCs w:val="24"/>
              </w:rPr>
            </w:pPr>
            <w:r>
              <w:rPr>
                <w:rFonts w:eastAsia="方正楷体_GBK" w:hint="eastAsia"/>
                <w:color w:val="000000"/>
                <w:kern w:val="0"/>
                <w:sz w:val="24"/>
                <w:szCs w:val="24"/>
              </w:rPr>
              <w:t>当事人兽药包装上未附有标签和说明书，或者标签和说明书与批准的内容不一致，初次违法且危害后果轻微并及时改正的。</w:t>
            </w:r>
          </w:p>
        </w:tc>
        <w:tc>
          <w:tcPr>
            <w:tcW w:w="7534" w:type="dxa"/>
            <w:vAlign w:val="center"/>
          </w:tcPr>
          <w:p w:rsidR="0064174E" w:rsidRDefault="0064174E">
            <w:pPr>
              <w:widowControl/>
              <w:adjustRightInd w:val="0"/>
              <w:snapToGrid w:val="0"/>
              <w:spacing w:line="320" w:lineRule="exact"/>
              <w:jc w:val="left"/>
              <w:textAlignment w:val="center"/>
              <w:rPr>
                <w:rFonts w:eastAsia="方正楷体_GBK"/>
                <w:color w:val="000000"/>
                <w:kern w:val="0"/>
                <w:sz w:val="24"/>
                <w:szCs w:val="24"/>
              </w:rPr>
            </w:pPr>
            <w:r>
              <w:rPr>
                <w:rFonts w:eastAsia="方正楷体_GBK" w:hint="eastAsia"/>
                <w:color w:val="000000"/>
                <w:kern w:val="0"/>
                <w:sz w:val="24"/>
                <w:szCs w:val="24"/>
              </w:rPr>
              <w:t>《兽药管理条例》第六十条</w:t>
            </w:r>
            <w:r>
              <w:rPr>
                <w:rFonts w:eastAsia="方正楷体_GBK"/>
                <w:color w:val="000000"/>
                <w:kern w:val="0"/>
                <w:sz w:val="24"/>
                <w:szCs w:val="24"/>
              </w:rPr>
              <w:t xml:space="preserve"> </w:t>
            </w:r>
            <w:r>
              <w:rPr>
                <w:rFonts w:eastAsia="方正楷体_GBK" w:hint="eastAsia"/>
                <w:color w:val="000000"/>
                <w:kern w:val="0"/>
                <w:sz w:val="24"/>
                <w:szCs w:val="24"/>
              </w:rPr>
              <w:t>违反本条例规定，兽药的标签和说明书未经批准的，责令其限期改正</w:t>
            </w:r>
            <w:r>
              <w:rPr>
                <w:rFonts w:eastAsia="方正楷体_GBK"/>
                <w:color w:val="000000"/>
                <w:kern w:val="0"/>
                <w:sz w:val="24"/>
                <w:szCs w:val="24"/>
              </w:rPr>
              <w:t>;</w:t>
            </w:r>
            <w:r>
              <w:rPr>
                <w:rFonts w:eastAsia="方正楷体_GBK" w:hint="eastAsia"/>
                <w:color w:val="000000"/>
                <w:kern w:val="0"/>
                <w:sz w:val="24"/>
                <w:szCs w:val="24"/>
              </w:rPr>
              <w:t>逾期不改正的，按照生产、经营假兽药处罚</w:t>
            </w:r>
            <w:r>
              <w:rPr>
                <w:rFonts w:eastAsia="方正楷体_GBK"/>
                <w:color w:val="000000"/>
                <w:kern w:val="0"/>
                <w:sz w:val="24"/>
                <w:szCs w:val="24"/>
              </w:rPr>
              <w:t>;</w:t>
            </w:r>
            <w:r>
              <w:rPr>
                <w:rFonts w:eastAsia="方正楷体_GBK" w:hint="eastAsia"/>
                <w:color w:val="000000"/>
                <w:kern w:val="0"/>
                <w:sz w:val="24"/>
                <w:szCs w:val="24"/>
              </w:rPr>
              <w:t>有兽药产品批准文号的，撤销兽药产品批准文号</w:t>
            </w:r>
            <w:r>
              <w:rPr>
                <w:rFonts w:eastAsia="方正楷体_GBK"/>
                <w:color w:val="000000"/>
                <w:kern w:val="0"/>
                <w:sz w:val="24"/>
                <w:szCs w:val="24"/>
              </w:rPr>
              <w:t>;</w:t>
            </w:r>
            <w:r>
              <w:rPr>
                <w:rFonts w:eastAsia="方正楷体_GBK" w:hint="eastAsia"/>
                <w:color w:val="000000"/>
                <w:kern w:val="0"/>
                <w:sz w:val="24"/>
                <w:szCs w:val="24"/>
              </w:rPr>
              <w:t>给他人造成损失的，依法承担赔偿责任。兽药包装上未附有标签和说明书，或者标签和说明书与批准的内容不一致的，责令其限期改正</w:t>
            </w:r>
            <w:r>
              <w:rPr>
                <w:rFonts w:eastAsia="方正楷体_GBK"/>
                <w:color w:val="000000"/>
                <w:kern w:val="0"/>
                <w:sz w:val="24"/>
                <w:szCs w:val="24"/>
              </w:rPr>
              <w:t>;</w:t>
            </w:r>
            <w:r>
              <w:rPr>
                <w:rFonts w:eastAsia="方正楷体_GBK" w:hint="eastAsia"/>
                <w:color w:val="000000"/>
                <w:kern w:val="0"/>
                <w:sz w:val="24"/>
                <w:szCs w:val="24"/>
              </w:rPr>
              <w:t>情节严重的，依照前款规定处罚。</w:t>
            </w:r>
          </w:p>
        </w:tc>
        <w:tc>
          <w:tcPr>
            <w:tcW w:w="1515"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c>
          <w:tcPr>
            <w:tcW w:w="627" w:type="dxa"/>
            <w:vAlign w:val="center"/>
          </w:tcPr>
          <w:p w:rsidR="0064174E" w:rsidRDefault="0064174E">
            <w:pPr>
              <w:pStyle w:val="a5"/>
              <w:widowControl/>
              <w:snapToGrid/>
              <w:spacing w:line="320" w:lineRule="exact"/>
              <w:jc w:val="both"/>
              <w:rPr>
                <w:rFonts w:ascii="Times New Roman" w:eastAsia="方正楷体_GBK" w:hAnsi="Times New Roman"/>
                <w:sz w:val="24"/>
              </w:rPr>
            </w:pPr>
            <w:r>
              <w:rPr>
                <w:rFonts w:ascii="Times New Roman" w:eastAsia="方正楷体_GBK" w:hAnsi="Times New Roman"/>
                <w:sz w:val="24"/>
              </w:rPr>
              <w:t>15</w:t>
            </w:r>
          </w:p>
        </w:tc>
        <w:tc>
          <w:tcPr>
            <w:tcW w:w="2441" w:type="dxa"/>
            <w:vAlign w:val="center"/>
          </w:tcPr>
          <w:p w:rsidR="0064174E" w:rsidRDefault="0064174E">
            <w:pPr>
              <w:widowControl/>
              <w:adjustRightInd w:val="0"/>
              <w:snapToGrid w:val="0"/>
              <w:spacing w:line="320" w:lineRule="exact"/>
              <w:jc w:val="left"/>
              <w:textAlignment w:val="center"/>
              <w:rPr>
                <w:rFonts w:eastAsia="方正楷体_GBK"/>
                <w:color w:val="000000"/>
                <w:kern w:val="0"/>
                <w:sz w:val="24"/>
                <w:szCs w:val="24"/>
              </w:rPr>
            </w:pPr>
            <w:r>
              <w:rPr>
                <w:rFonts w:eastAsia="方正楷体_GBK" w:hint="eastAsia"/>
                <w:color w:val="000000"/>
                <w:kern w:val="0"/>
                <w:sz w:val="24"/>
                <w:szCs w:val="24"/>
              </w:rPr>
              <w:t>兽药的标签和说明书未经批准</w:t>
            </w:r>
          </w:p>
        </w:tc>
        <w:tc>
          <w:tcPr>
            <w:tcW w:w="2932" w:type="dxa"/>
            <w:vAlign w:val="center"/>
          </w:tcPr>
          <w:p w:rsidR="0064174E" w:rsidRDefault="0064174E">
            <w:pPr>
              <w:widowControl/>
              <w:adjustRightInd w:val="0"/>
              <w:snapToGrid w:val="0"/>
              <w:spacing w:line="320" w:lineRule="exact"/>
              <w:jc w:val="left"/>
              <w:textAlignment w:val="center"/>
              <w:rPr>
                <w:rFonts w:eastAsia="方正楷体_GBK"/>
                <w:color w:val="000000"/>
                <w:kern w:val="0"/>
                <w:sz w:val="24"/>
                <w:szCs w:val="24"/>
              </w:rPr>
            </w:pPr>
            <w:r>
              <w:rPr>
                <w:rFonts w:eastAsia="方正楷体_GBK" w:hint="eastAsia"/>
                <w:color w:val="000000"/>
                <w:kern w:val="0"/>
                <w:sz w:val="24"/>
                <w:szCs w:val="24"/>
              </w:rPr>
              <w:t>当事人兽药的标签和说明书未经批准，初次违法且危害后果轻微并及时改正的。</w:t>
            </w:r>
          </w:p>
        </w:tc>
        <w:tc>
          <w:tcPr>
            <w:tcW w:w="7534" w:type="dxa"/>
            <w:vAlign w:val="center"/>
          </w:tcPr>
          <w:p w:rsidR="0064174E" w:rsidRDefault="0064174E">
            <w:pPr>
              <w:widowControl/>
              <w:adjustRightInd w:val="0"/>
              <w:snapToGrid w:val="0"/>
              <w:spacing w:line="320" w:lineRule="exact"/>
              <w:jc w:val="left"/>
              <w:textAlignment w:val="center"/>
              <w:rPr>
                <w:rFonts w:eastAsia="方正楷体_GBK"/>
                <w:color w:val="000000"/>
                <w:kern w:val="0"/>
                <w:sz w:val="24"/>
                <w:szCs w:val="24"/>
              </w:rPr>
            </w:pPr>
            <w:r>
              <w:rPr>
                <w:rFonts w:eastAsia="方正楷体_GBK" w:hint="eastAsia"/>
                <w:color w:val="000000"/>
                <w:kern w:val="0"/>
                <w:sz w:val="24"/>
                <w:szCs w:val="24"/>
              </w:rPr>
              <w:t>《兽药管理条例》第六十条第一款：违反本条例规定，兽药的标签和说明书未经批准的，责令其限期改正</w:t>
            </w:r>
            <w:r>
              <w:rPr>
                <w:rFonts w:eastAsia="方正楷体_GBK"/>
                <w:color w:val="000000"/>
                <w:kern w:val="0"/>
                <w:sz w:val="24"/>
                <w:szCs w:val="24"/>
              </w:rPr>
              <w:t>;</w:t>
            </w:r>
            <w:r>
              <w:rPr>
                <w:rFonts w:eastAsia="方正楷体_GBK" w:hint="eastAsia"/>
                <w:color w:val="000000"/>
                <w:kern w:val="0"/>
                <w:sz w:val="24"/>
                <w:szCs w:val="24"/>
              </w:rPr>
              <w:t>逾期不改正的，按照生产、经营假兽药处罚</w:t>
            </w:r>
            <w:r>
              <w:rPr>
                <w:rFonts w:eastAsia="方正楷体_GBK"/>
                <w:color w:val="000000"/>
                <w:kern w:val="0"/>
                <w:sz w:val="24"/>
                <w:szCs w:val="24"/>
              </w:rPr>
              <w:t>;</w:t>
            </w:r>
            <w:r>
              <w:rPr>
                <w:rFonts w:eastAsia="方正楷体_GBK" w:hint="eastAsia"/>
                <w:color w:val="000000"/>
                <w:kern w:val="0"/>
                <w:sz w:val="24"/>
                <w:szCs w:val="24"/>
              </w:rPr>
              <w:t>有兽药产品批准文号的，撤销兽药产品批准文号</w:t>
            </w:r>
            <w:r>
              <w:rPr>
                <w:rFonts w:eastAsia="方正楷体_GBK"/>
                <w:color w:val="000000"/>
                <w:kern w:val="0"/>
                <w:sz w:val="24"/>
                <w:szCs w:val="24"/>
              </w:rPr>
              <w:t>;</w:t>
            </w:r>
            <w:r>
              <w:rPr>
                <w:rFonts w:eastAsia="方正楷体_GBK" w:hint="eastAsia"/>
                <w:color w:val="000000"/>
                <w:kern w:val="0"/>
                <w:sz w:val="24"/>
                <w:szCs w:val="24"/>
              </w:rPr>
              <w:t>给他人造成损失的，依法承担赔偿责任。</w:t>
            </w:r>
          </w:p>
        </w:tc>
        <w:tc>
          <w:tcPr>
            <w:tcW w:w="1515"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rPr>
          <w:trHeight w:val="1320"/>
        </w:trPr>
        <w:tc>
          <w:tcPr>
            <w:tcW w:w="627" w:type="dxa"/>
            <w:vAlign w:val="center"/>
          </w:tcPr>
          <w:p w:rsidR="0064174E" w:rsidRDefault="0064174E">
            <w:pPr>
              <w:pStyle w:val="a5"/>
              <w:widowControl/>
              <w:snapToGrid/>
              <w:spacing w:line="320" w:lineRule="exact"/>
              <w:jc w:val="both"/>
              <w:rPr>
                <w:rFonts w:ascii="Times New Roman" w:eastAsia="方正楷体_GBK" w:hAnsi="Times New Roman"/>
                <w:sz w:val="24"/>
              </w:rPr>
            </w:pPr>
            <w:r>
              <w:rPr>
                <w:rFonts w:ascii="Times New Roman" w:eastAsia="方正楷体_GBK" w:hAnsi="Times New Roman"/>
                <w:kern w:val="0"/>
                <w:sz w:val="24"/>
              </w:rPr>
              <w:t>16</w:t>
            </w:r>
          </w:p>
        </w:tc>
        <w:tc>
          <w:tcPr>
            <w:tcW w:w="2441" w:type="dxa"/>
            <w:vAlign w:val="center"/>
          </w:tcPr>
          <w:p w:rsidR="0064174E" w:rsidRDefault="0064174E">
            <w:pPr>
              <w:widowControl/>
              <w:adjustRightInd w:val="0"/>
              <w:snapToGrid w:val="0"/>
              <w:spacing w:line="320" w:lineRule="exact"/>
              <w:jc w:val="left"/>
              <w:textAlignment w:val="center"/>
              <w:rPr>
                <w:rFonts w:eastAsia="方正楷体_GBK"/>
                <w:color w:val="000000"/>
                <w:kern w:val="0"/>
                <w:sz w:val="24"/>
                <w:szCs w:val="24"/>
              </w:rPr>
            </w:pPr>
            <w:r>
              <w:rPr>
                <w:rFonts w:eastAsia="方正楷体_GBK" w:hint="eastAsia"/>
                <w:color w:val="000000"/>
                <w:kern w:val="0"/>
                <w:sz w:val="24"/>
                <w:szCs w:val="24"/>
              </w:rPr>
              <w:t>未按规定建立畜禽养殖档案</w:t>
            </w:r>
          </w:p>
        </w:tc>
        <w:tc>
          <w:tcPr>
            <w:tcW w:w="2932" w:type="dxa"/>
            <w:vAlign w:val="center"/>
          </w:tcPr>
          <w:p w:rsidR="0064174E" w:rsidRDefault="0064174E">
            <w:pPr>
              <w:widowControl/>
              <w:adjustRightInd w:val="0"/>
              <w:snapToGrid w:val="0"/>
              <w:spacing w:line="320" w:lineRule="exact"/>
              <w:jc w:val="left"/>
              <w:textAlignment w:val="center"/>
              <w:rPr>
                <w:rFonts w:eastAsia="方正楷体_GBK"/>
                <w:color w:val="000000"/>
                <w:kern w:val="0"/>
                <w:sz w:val="24"/>
                <w:szCs w:val="24"/>
              </w:rPr>
            </w:pPr>
            <w:r>
              <w:rPr>
                <w:rFonts w:eastAsia="方正楷体_GBK" w:hint="eastAsia"/>
                <w:color w:val="000000"/>
                <w:kern w:val="0"/>
                <w:sz w:val="24"/>
                <w:szCs w:val="24"/>
              </w:rPr>
              <w:t>未按规定建立畜禽养殖档案，初次违法且危害后果轻微并及时改正的。</w:t>
            </w:r>
          </w:p>
        </w:tc>
        <w:tc>
          <w:tcPr>
            <w:tcW w:w="7534" w:type="dxa"/>
            <w:vAlign w:val="center"/>
          </w:tcPr>
          <w:p w:rsidR="0064174E" w:rsidRDefault="0064174E">
            <w:pPr>
              <w:widowControl/>
              <w:adjustRightInd w:val="0"/>
              <w:snapToGrid w:val="0"/>
              <w:spacing w:line="320" w:lineRule="exact"/>
              <w:jc w:val="left"/>
              <w:textAlignment w:val="center"/>
              <w:rPr>
                <w:rFonts w:eastAsia="方正楷体_GBK"/>
                <w:color w:val="000000"/>
                <w:kern w:val="0"/>
                <w:sz w:val="24"/>
                <w:szCs w:val="24"/>
              </w:rPr>
            </w:pPr>
            <w:r>
              <w:rPr>
                <w:rFonts w:eastAsia="方正楷体_GBK" w:hint="eastAsia"/>
                <w:color w:val="000000"/>
                <w:kern w:val="0"/>
                <w:sz w:val="24"/>
                <w:szCs w:val="24"/>
              </w:rPr>
              <w:t>《中华人民共和国畜牧法》</w:t>
            </w:r>
            <w:r>
              <w:rPr>
                <w:rFonts w:eastAsia="方正楷体_GBK"/>
                <w:color w:val="000000"/>
                <w:kern w:val="0"/>
                <w:sz w:val="24"/>
                <w:szCs w:val="24"/>
              </w:rPr>
              <w:t> </w:t>
            </w:r>
            <w:r>
              <w:rPr>
                <w:rFonts w:eastAsia="方正楷体_GBK" w:hint="eastAsia"/>
                <w:color w:val="000000"/>
                <w:kern w:val="0"/>
                <w:sz w:val="24"/>
                <w:szCs w:val="24"/>
              </w:rPr>
              <w:t>第六十六条　违反本法第四十一条规定，畜禽养殖场未建立养殖档案的，或者未按照规定保存养殖档案的，由县级以上人民政府畜牧兽医行政主管部门责令限期改正，可以处一万元以下罚款。</w:t>
            </w:r>
          </w:p>
        </w:tc>
        <w:tc>
          <w:tcPr>
            <w:tcW w:w="1515"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c>
          <w:tcPr>
            <w:tcW w:w="627" w:type="dxa"/>
            <w:vAlign w:val="center"/>
          </w:tcPr>
          <w:p w:rsidR="0064174E" w:rsidRDefault="0064174E">
            <w:pPr>
              <w:pStyle w:val="a5"/>
              <w:widowControl/>
              <w:snapToGrid/>
              <w:spacing w:line="320" w:lineRule="exact"/>
              <w:jc w:val="both"/>
              <w:rPr>
                <w:rFonts w:ascii="Times New Roman" w:eastAsia="方正楷体_GBK" w:hAnsi="Times New Roman"/>
                <w:kern w:val="0"/>
                <w:sz w:val="24"/>
              </w:rPr>
            </w:pPr>
            <w:r>
              <w:rPr>
                <w:rFonts w:ascii="Times New Roman" w:eastAsia="方正楷体_GBK" w:hAnsi="Times New Roman"/>
                <w:kern w:val="0"/>
                <w:sz w:val="24"/>
              </w:rPr>
              <w:t>17</w:t>
            </w:r>
          </w:p>
        </w:tc>
        <w:tc>
          <w:tcPr>
            <w:tcW w:w="2441" w:type="dxa"/>
            <w:vAlign w:val="center"/>
          </w:tcPr>
          <w:p w:rsidR="0064174E" w:rsidRDefault="0064174E">
            <w:pPr>
              <w:widowControl/>
              <w:adjustRightInd w:val="0"/>
              <w:snapToGrid w:val="0"/>
              <w:spacing w:line="320" w:lineRule="exact"/>
              <w:jc w:val="left"/>
              <w:textAlignment w:val="center"/>
              <w:rPr>
                <w:rFonts w:eastAsia="方正楷体_GBK"/>
                <w:color w:val="000000"/>
                <w:kern w:val="0"/>
                <w:sz w:val="24"/>
                <w:szCs w:val="24"/>
              </w:rPr>
            </w:pPr>
            <w:r>
              <w:rPr>
                <w:rFonts w:eastAsia="方正楷体_GBK" w:hint="eastAsia"/>
                <w:color w:val="000000"/>
                <w:kern w:val="0"/>
                <w:sz w:val="24"/>
                <w:szCs w:val="24"/>
              </w:rPr>
              <w:t>不符合规定的条件经营饲料、饲料添加剂</w:t>
            </w:r>
          </w:p>
        </w:tc>
        <w:tc>
          <w:tcPr>
            <w:tcW w:w="2932" w:type="dxa"/>
            <w:vAlign w:val="center"/>
          </w:tcPr>
          <w:p w:rsidR="0064174E" w:rsidRDefault="0064174E">
            <w:pPr>
              <w:widowControl/>
              <w:adjustRightInd w:val="0"/>
              <w:snapToGrid w:val="0"/>
              <w:spacing w:line="320" w:lineRule="exact"/>
              <w:jc w:val="left"/>
              <w:textAlignment w:val="center"/>
              <w:rPr>
                <w:rFonts w:eastAsia="方正楷体_GBK"/>
                <w:color w:val="000000"/>
                <w:kern w:val="0"/>
                <w:sz w:val="24"/>
                <w:szCs w:val="24"/>
              </w:rPr>
            </w:pPr>
            <w:r>
              <w:rPr>
                <w:rFonts w:eastAsia="方正楷体_GBK" w:hint="eastAsia"/>
                <w:color w:val="000000"/>
                <w:kern w:val="0"/>
                <w:sz w:val="24"/>
                <w:szCs w:val="24"/>
              </w:rPr>
              <w:t>不符合规定的条件经营饲料、饲料添加剂，初次违法且危害后果轻微并及时</w:t>
            </w:r>
            <w:r>
              <w:rPr>
                <w:rFonts w:eastAsia="方正楷体_GBK" w:hint="eastAsia"/>
                <w:color w:val="000000"/>
                <w:kern w:val="0"/>
                <w:sz w:val="24"/>
                <w:szCs w:val="24"/>
              </w:rPr>
              <w:lastRenderedPageBreak/>
              <w:t>改正的。</w:t>
            </w:r>
          </w:p>
        </w:tc>
        <w:tc>
          <w:tcPr>
            <w:tcW w:w="7534" w:type="dxa"/>
            <w:vAlign w:val="center"/>
          </w:tcPr>
          <w:p w:rsidR="0064174E" w:rsidRDefault="0064174E">
            <w:pPr>
              <w:widowControl/>
              <w:adjustRightInd w:val="0"/>
              <w:snapToGrid w:val="0"/>
              <w:spacing w:line="320" w:lineRule="exact"/>
              <w:jc w:val="left"/>
              <w:textAlignment w:val="center"/>
              <w:rPr>
                <w:rFonts w:eastAsia="方正楷体_GBK"/>
                <w:color w:val="000000"/>
                <w:kern w:val="0"/>
                <w:sz w:val="24"/>
                <w:szCs w:val="24"/>
              </w:rPr>
            </w:pPr>
            <w:r>
              <w:rPr>
                <w:rFonts w:eastAsia="方正楷体_GBK" w:hint="eastAsia"/>
                <w:color w:val="000000"/>
                <w:kern w:val="0"/>
                <w:sz w:val="24"/>
                <w:szCs w:val="24"/>
              </w:rPr>
              <w:lastRenderedPageBreak/>
              <w:t>《饲料和饲料添加剂管理条例》第四十二条：不符合本条例第二十二条规定的条件经营饲料、饲料添加剂的，由县级人民政府饲料管理部门责令限期改正；逾期不改正的，没收违法所得和违法经营的产品，</w:t>
            </w:r>
            <w:r>
              <w:rPr>
                <w:rFonts w:eastAsia="方正楷体_GBK" w:hint="eastAsia"/>
                <w:color w:val="000000"/>
                <w:kern w:val="0"/>
                <w:sz w:val="24"/>
                <w:szCs w:val="24"/>
              </w:rPr>
              <w:lastRenderedPageBreak/>
              <w:t>违法经营的产品货值金额不足</w:t>
            </w:r>
            <w:r>
              <w:rPr>
                <w:rFonts w:eastAsia="方正楷体_GBK"/>
                <w:color w:val="000000"/>
                <w:kern w:val="0"/>
                <w:sz w:val="24"/>
                <w:szCs w:val="24"/>
              </w:rPr>
              <w:t>1</w:t>
            </w:r>
            <w:r>
              <w:rPr>
                <w:rFonts w:eastAsia="方正楷体_GBK" w:hint="eastAsia"/>
                <w:color w:val="000000"/>
                <w:kern w:val="0"/>
                <w:sz w:val="24"/>
                <w:szCs w:val="24"/>
              </w:rPr>
              <w:t>万元的，并处</w:t>
            </w:r>
            <w:r>
              <w:rPr>
                <w:rFonts w:eastAsia="方正楷体_GBK"/>
                <w:color w:val="000000"/>
                <w:kern w:val="0"/>
                <w:sz w:val="24"/>
                <w:szCs w:val="24"/>
              </w:rPr>
              <w:t>2000</w:t>
            </w:r>
            <w:r>
              <w:rPr>
                <w:rFonts w:eastAsia="方正楷体_GBK" w:hint="eastAsia"/>
                <w:color w:val="000000"/>
                <w:kern w:val="0"/>
                <w:sz w:val="24"/>
                <w:szCs w:val="24"/>
              </w:rPr>
              <w:t>元以上</w:t>
            </w:r>
            <w:r>
              <w:rPr>
                <w:rFonts w:eastAsia="方正楷体_GBK"/>
                <w:color w:val="000000"/>
                <w:kern w:val="0"/>
                <w:sz w:val="24"/>
                <w:szCs w:val="24"/>
              </w:rPr>
              <w:t>2</w:t>
            </w:r>
            <w:r>
              <w:rPr>
                <w:rFonts w:eastAsia="方正楷体_GBK" w:hint="eastAsia"/>
                <w:color w:val="000000"/>
                <w:kern w:val="0"/>
                <w:sz w:val="24"/>
                <w:szCs w:val="24"/>
              </w:rPr>
              <w:t>万元以下罚款，货值金额</w:t>
            </w:r>
            <w:r>
              <w:rPr>
                <w:rFonts w:eastAsia="方正楷体_GBK"/>
                <w:color w:val="000000"/>
                <w:kern w:val="0"/>
                <w:sz w:val="24"/>
                <w:szCs w:val="24"/>
              </w:rPr>
              <w:t>1</w:t>
            </w:r>
            <w:r>
              <w:rPr>
                <w:rFonts w:eastAsia="方正楷体_GBK" w:hint="eastAsia"/>
                <w:color w:val="000000"/>
                <w:kern w:val="0"/>
                <w:sz w:val="24"/>
                <w:szCs w:val="24"/>
              </w:rPr>
              <w:t>万元以上的，并处货值金额</w:t>
            </w:r>
            <w:r>
              <w:rPr>
                <w:rFonts w:eastAsia="方正楷体_GBK"/>
                <w:color w:val="000000"/>
                <w:kern w:val="0"/>
                <w:sz w:val="24"/>
                <w:szCs w:val="24"/>
              </w:rPr>
              <w:t>2</w:t>
            </w:r>
            <w:r>
              <w:rPr>
                <w:rFonts w:eastAsia="方正楷体_GBK" w:hint="eastAsia"/>
                <w:color w:val="000000"/>
                <w:kern w:val="0"/>
                <w:sz w:val="24"/>
                <w:szCs w:val="24"/>
              </w:rPr>
              <w:t>倍以上</w:t>
            </w:r>
            <w:r>
              <w:rPr>
                <w:rFonts w:eastAsia="方正楷体_GBK"/>
                <w:color w:val="000000"/>
                <w:kern w:val="0"/>
                <w:sz w:val="24"/>
                <w:szCs w:val="24"/>
              </w:rPr>
              <w:t>5</w:t>
            </w:r>
            <w:r>
              <w:rPr>
                <w:rFonts w:eastAsia="方正楷体_GBK" w:hint="eastAsia"/>
                <w:color w:val="000000"/>
                <w:kern w:val="0"/>
                <w:sz w:val="24"/>
                <w:szCs w:val="24"/>
              </w:rPr>
              <w:t>倍以下罚款；情节严重的，责令停止经营，并通知工商行政管理部门，由工商行政管理部门吊销营业执照。</w:t>
            </w:r>
          </w:p>
        </w:tc>
        <w:tc>
          <w:tcPr>
            <w:tcW w:w="1515"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hint="eastAsia"/>
              </w:rPr>
              <w:lastRenderedPageBreak/>
              <w:t>淮安市市、县（区）农业农村局</w:t>
            </w:r>
          </w:p>
        </w:tc>
      </w:tr>
      <w:tr w:rsidR="0064174E">
        <w:tc>
          <w:tcPr>
            <w:tcW w:w="627" w:type="dxa"/>
            <w:vAlign w:val="center"/>
          </w:tcPr>
          <w:p w:rsidR="0064174E" w:rsidRDefault="0064174E">
            <w:pPr>
              <w:pStyle w:val="a5"/>
              <w:widowControl/>
              <w:snapToGrid/>
              <w:spacing w:line="320" w:lineRule="exact"/>
              <w:jc w:val="both"/>
              <w:rPr>
                <w:rFonts w:ascii="Times New Roman" w:eastAsia="方正楷体_GBK" w:hAnsi="Times New Roman"/>
                <w:kern w:val="0"/>
                <w:sz w:val="24"/>
              </w:rPr>
            </w:pPr>
            <w:r>
              <w:rPr>
                <w:rFonts w:ascii="Times New Roman" w:eastAsia="方正楷体_GBK" w:hAnsi="Times New Roman"/>
                <w:kern w:val="0"/>
                <w:sz w:val="24"/>
              </w:rPr>
              <w:lastRenderedPageBreak/>
              <w:t>18</w:t>
            </w:r>
          </w:p>
        </w:tc>
        <w:tc>
          <w:tcPr>
            <w:tcW w:w="2441" w:type="dxa"/>
            <w:vAlign w:val="center"/>
          </w:tcPr>
          <w:p w:rsidR="0064174E" w:rsidRDefault="0064174E">
            <w:pPr>
              <w:widowControl/>
              <w:adjustRightInd w:val="0"/>
              <w:snapToGrid w:val="0"/>
              <w:spacing w:line="320" w:lineRule="exact"/>
              <w:jc w:val="left"/>
              <w:textAlignment w:val="center"/>
              <w:rPr>
                <w:rFonts w:eastAsia="方正楷体_GBK"/>
                <w:color w:val="000000"/>
                <w:kern w:val="0"/>
                <w:sz w:val="24"/>
                <w:szCs w:val="24"/>
              </w:rPr>
            </w:pPr>
            <w:r>
              <w:rPr>
                <w:rFonts w:eastAsia="方正楷体_GBK" w:hint="eastAsia"/>
                <w:color w:val="000000"/>
                <w:kern w:val="0"/>
                <w:sz w:val="24"/>
                <w:szCs w:val="24"/>
              </w:rPr>
              <w:t>染疫动物及其排泄物、染疫动物产品或者被染疫动物、动物产品污染的运载工具、垫料、包装物、容器等未按照规定处置的</w:t>
            </w:r>
          </w:p>
        </w:tc>
        <w:tc>
          <w:tcPr>
            <w:tcW w:w="2932" w:type="dxa"/>
            <w:vAlign w:val="center"/>
          </w:tcPr>
          <w:p w:rsidR="0064174E" w:rsidRDefault="0064174E">
            <w:pPr>
              <w:widowControl/>
              <w:adjustRightInd w:val="0"/>
              <w:snapToGrid w:val="0"/>
              <w:spacing w:line="320" w:lineRule="exact"/>
              <w:jc w:val="left"/>
              <w:textAlignment w:val="center"/>
              <w:rPr>
                <w:rFonts w:eastAsia="方正楷体_GBK"/>
                <w:color w:val="000000"/>
                <w:kern w:val="0"/>
                <w:sz w:val="24"/>
                <w:szCs w:val="24"/>
              </w:rPr>
            </w:pPr>
            <w:r>
              <w:rPr>
                <w:rFonts w:eastAsia="方正楷体_GBK" w:hint="eastAsia"/>
                <w:kern w:val="0"/>
                <w:sz w:val="24"/>
                <w:szCs w:val="24"/>
              </w:rPr>
              <w:t>当事人初次违法且没有造成危害后果并及时改正的。</w:t>
            </w:r>
          </w:p>
        </w:tc>
        <w:tc>
          <w:tcPr>
            <w:tcW w:w="7534" w:type="dxa"/>
            <w:vAlign w:val="center"/>
          </w:tcPr>
          <w:p w:rsidR="0064174E" w:rsidRDefault="0064174E">
            <w:pPr>
              <w:widowControl/>
              <w:adjustRightInd w:val="0"/>
              <w:snapToGrid w:val="0"/>
              <w:spacing w:line="320" w:lineRule="exact"/>
              <w:jc w:val="left"/>
              <w:textAlignment w:val="center"/>
              <w:rPr>
                <w:rFonts w:eastAsia="方正楷体_GBK"/>
                <w:color w:val="000000"/>
                <w:kern w:val="0"/>
                <w:sz w:val="24"/>
                <w:szCs w:val="24"/>
              </w:rPr>
            </w:pPr>
            <w:r>
              <w:rPr>
                <w:rFonts w:eastAsia="方正楷体_GBK" w:hint="eastAsia"/>
                <w:color w:val="000000"/>
                <w:kern w:val="0"/>
                <w:sz w:val="24"/>
                <w:szCs w:val="24"/>
              </w:rPr>
              <w:t>《中华人民共和国动物防疫法》第九十五条　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tc>
        <w:tc>
          <w:tcPr>
            <w:tcW w:w="1515"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c>
          <w:tcPr>
            <w:tcW w:w="627" w:type="dxa"/>
            <w:vAlign w:val="center"/>
          </w:tcPr>
          <w:p w:rsidR="0064174E" w:rsidRDefault="0064174E">
            <w:pPr>
              <w:pStyle w:val="a5"/>
              <w:widowControl/>
              <w:spacing w:line="320" w:lineRule="exact"/>
              <w:rPr>
                <w:rFonts w:ascii="Times New Roman" w:eastAsia="方正楷体_GBK" w:hAnsi="Times New Roman"/>
                <w:kern w:val="0"/>
                <w:sz w:val="24"/>
              </w:rPr>
            </w:pPr>
            <w:r>
              <w:rPr>
                <w:rFonts w:ascii="Times New Roman" w:eastAsia="方正楷体_GBK" w:hAnsi="Times New Roman"/>
                <w:kern w:val="0"/>
                <w:sz w:val="24"/>
              </w:rPr>
              <w:t>19</w:t>
            </w:r>
          </w:p>
        </w:tc>
        <w:tc>
          <w:tcPr>
            <w:tcW w:w="2441" w:type="dxa"/>
            <w:vAlign w:val="center"/>
          </w:tcPr>
          <w:p w:rsidR="0064174E" w:rsidRDefault="0064174E">
            <w:pPr>
              <w:widowControl/>
              <w:adjustRightInd w:val="0"/>
              <w:snapToGrid w:val="0"/>
              <w:spacing w:line="320" w:lineRule="exact"/>
              <w:jc w:val="left"/>
              <w:textAlignment w:val="center"/>
              <w:rPr>
                <w:rFonts w:eastAsia="方正楷体_GBK"/>
                <w:color w:val="000000"/>
                <w:kern w:val="0"/>
                <w:sz w:val="24"/>
                <w:szCs w:val="24"/>
              </w:rPr>
            </w:pPr>
            <w:r>
              <w:rPr>
                <w:rFonts w:eastAsia="方正楷体_GBK" w:hint="eastAsia"/>
                <w:color w:val="000000"/>
                <w:kern w:val="0"/>
                <w:sz w:val="24"/>
                <w:szCs w:val="24"/>
              </w:rPr>
              <w:t>对未依法取得养殖证或者超越养殖证许可范围在全民所有的水域从事养殖生产，妨碍航运、行洪的</w:t>
            </w:r>
          </w:p>
        </w:tc>
        <w:tc>
          <w:tcPr>
            <w:tcW w:w="2932" w:type="dxa"/>
            <w:vAlign w:val="center"/>
          </w:tcPr>
          <w:p w:rsidR="0064174E" w:rsidRDefault="0064174E">
            <w:pPr>
              <w:widowControl/>
              <w:adjustRightInd w:val="0"/>
              <w:snapToGrid w:val="0"/>
              <w:spacing w:line="320" w:lineRule="exact"/>
              <w:jc w:val="left"/>
              <w:textAlignment w:val="center"/>
              <w:rPr>
                <w:rFonts w:eastAsia="方正楷体_GBK"/>
                <w:color w:val="000000"/>
                <w:kern w:val="0"/>
                <w:sz w:val="24"/>
                <w:szCs w:val="24"/>
              </w:rPr>
            </w:pPr>
            <w:r>
              <w:rPr>
                <w:rFonts w:eastAsia="方正楷体_GBK" w:hint="eastAsia"/>
                <w:color w:val="000000"/>
                <w:kern w:val="0"/>
                <w:sz w:val="24"/>
                <w:szCs w:val="24"/>
              </w:rPr>
              <w:t>责令限期改正后及时改正，没有造成危害后果的。</w:t>
            </w:r>
          </w:p>
        </w:tc>
        <w:tc>
          <w:tcPr>
            <w:tcW w:w="7534" w:type="dxa"/>
            <w:vAlign w:val="center"/>
          </w:tcPr>
          <w:p w:rsidR="0064174E" w:rsidRDefault="0064174E">
            <w:pPr>
              <w:widowControl/>
              <w:adjustRightInd w:val="0"/>
              <w:snapToGrid w:val="0"/>
              <w:spacing w:line="320" w:lineRule="exact"/>
              <w:jc w:val="left"/>
              <w:textAlignment w:val="center"/>
              <w:rPr>
                <w:rFonts w:eastAsia="方正楷体_GBK"/>
                <w:color w:val="000000"/>
                <w:kern w:val="0"/>
                <w:sz w:val="24"/>
                <w:szCs w:val="24"/>
              </w:rPr>
            </w:pPr>
            <w:r>
              <w:rPr>
                <w:rFonts w:eastAsia="方正楷体_GBK" w:hint="eastAsia"/>
                <w:color w:val="000000"/>
                <w:kern w:val="0"/>
                <w:sz w:val="24"/>
                <w:szCs w:val="24"/>
              </w:rPr>
              <w:t>【法律】：《中华人民共和国渔业法》第四十条第三款：未依法取得养殖证或者超越养殖证许可范围在全民所有的水域从事养殖生产，妨碍航运、行洪的，责令限期拆除养殖设施，可以并处一万元以下的罚款。</w:t>
            </w:r>
          </w:p>
        </w:tc>
        <w:tc>
          <w:tcPr>
            <w:tcW w:w="1515"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rPr>
          <w:trHeight w:val="1215"/>
        </w:trPr>
        <w:tc>
          <w:tcPr>
            <w:tcW w:w="627" w:type="dxa"/>
            <w:vAlign w:val="center"/>
          </w:tcPr>
          <w:p w:rsidR="0064174E" w:rsidRDefault="0064174E">
            <w:pPr>
              <w:pStyle w:val="a5"/>
              <w:widowControl/>
              <w:spacing w:line="320" w:lineRule="exact"/>
              <w:rPr>
                <w:rFonts w:ascii="Times New Roman" w:eastAsia="方正楷体_GBK" w:hAnsi="Times New Roman"/>
                <w:kern w:val="0"/>
                <w:sz w:val="24"/>
              </w:rPr>
            </w:pPr>
            <w:r>
              <w:rPr>
                <w:rFonts w:ascii="Times New Roman" w:eastAsia="方正楷体_GBK" w:hAnsi="Times New Roman"/>
                <w:kern w:val="0"/>
                <w:sz w:val="24"/>
              </w:rPr>
              <w:t>20</w:t>
            </w:r>
          </w:p>
        </w:tc>
        <w:tc>
          <w:tcPr>
            <w:tcW w:w="2441" w:type="dxa"/>
            <w:vAlign w:val="center"/>
          </w:tcPr>
          <w:p w:rsidR="0064174E" w:rsidRDefault="0064174E">
            <w:pPr>
              <w:widowControl/>
              <w:adjustRightInd w:val="0"/>
              <w:snapToGrid w:val="0"/>
              <w:spacing w:line="320" w:lineRule="exact"/>
              <w:jc w:val="left"/>
              <w:textAlignment w:val="center"/>
              <w:rPr>
                <w:rFonts w:eastAsia="方正楷体_GBK"/>
                <w:color w:val="000000"/>
                <w:kern w:val="0"/>
                <w:sz w:val="24"/>
                <w:szCs w:val="24"/>
              </w:rPr>
            </w:pPr>
            <w:r>
              <w:rPr>
                <w:rFonts w:eastAsia="方正楷体_GBK" w:hint="eastAsia"/>
                <w:color w:val="000000"/>
                <w:kern w:val="0"/>
                <w:sz w:val="24"/>
                <w:szCs w:val="24"/>
              </w:rPr>
              <w:t>对苗种生产不符合质量标准的</w:t>
            </w:r>
          </w:p>
        </w:tc>
        <w:tc>
          <w:tcPr>
            <w:tcW w:w="2932" w:type="dxa"/>
            <w:vAlign w:val="center"/>
          </w:tcPr>
          <w:p w:rsidR="0064174E" w:rsidRDefault="0064174E">
            <w:pPr>
              <w:widowControl/>
              <w:adjustRightInd w:val="0"/>
              <w:snapToGrid w:val="0"/>
              <w:spacing w:line="320" w:lineRule="exact"/>
              <w:jc w:val="left"/>
              <w:textAlignment w:val="center"/>
              <w:rPr>
                <w:rFonts w:eastAsia="方正楷体_GBK"/>
                <w:color w:val="000000"/>
                <w:kern w:val="0"/>
                <w:sz w:val="24"/>
                <w:szCs w:val="24"/>
              </w:rPr>
            </w:pPr>
            <w:r>
              <w:rPr>
                <w:rFonts w:eastAsia="方正楷体_GBK" w:hint="eastAsia"/>
                <w:color w:val="000000"/>
                <w:kern w:val="0"/>
                <w:sz w:val="24"/>
                <w:szCs w:val="24"/>
              </w:rPr>
              <w:t>不符合苗种生产质量标准及时改正的。</w:t>
            </w:r>
          </w:p>
        </w:tc>
        <w:tc>
          <w:tcPr>
            <w:tcW w:w="7534" w:type="dxa"/>
            <w:vAlign w:val="center"/>
          </w:tcPr>
          <w:p w:rsidR="0064174E" w:rsidRDefault="0064174E">
            <w:pPr>
              <w:widowControl/>
              <w:adjustRightInd w:val="0"/>
              <w:snapToGrid w:val="0"/>
              <w:spacing w:line="320" w:lineRule="exact"/>
              <w:jc w:val="left"/>
              <w:textAlignment w:val="center"/>
              <w:rPr>
                <w:rFonts w:eastAsia="方正楷体_GBK"/>
                <w:color w:val="000000"/>
                <w:kern w:val="0"/>
                <w:sz w:val="24"/>
                <w:szCs w:val="24"/>
              </w:rPr>
            </w:pPr>
            <w:r>
              <w:rPr>
                <w:rFonts w:eastAsia="方正楷体_GBK" w:hint="eastAsia"/>
                <w:color w:val="000000"/>
                <w:kern w:val="0"/>
                <w:sz w:val="24"/>
                <w:szCs w:val="24"/>
              </w:rPr>
              <w:t>【地方性法规】：《江苏省渔业管理条例》第三十八条第二款：对虽有苗种生产许可证，但苗种生产不符合质量标准的，责令限期改正，拒不改正的，可以吊销苗种生产许可证。</w:t>
            </w:r>
          </w:p>
        </w:tc>
        <w:tc>
          <w:tcPr>
            <w:tcW w:w="1515"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c>
          <w:tcPr>
            <w:tcW w:w="627" w:type="dxa"/>
            <w:vAlign w:val="center"/>
          </w:tcPr>
          <w:p w:rsidR="0064174E" w:rsidRDefault="0064174E">
            <w:pPr>
              <w:pStyle w:val="a5"/>
              <w:widowControl/>
              <w:spacing w:line="320" w:lineRule="exact"/>
              <w:rPr>
                <w:rFonts w:ascii="Times New Roman" w:eastAsia="方正楷体_GBK" w:hAnsi="Times New Roman"/>
                <w:kern w:val="0"/>
                <w:sz w:val="24"/>
              </w:rPr>
            </w:pPr>
            <w:r>
              <w:rPr>
                <w:rFonts w:ascii="Times New Roman" w:eastAsia="方正楷体_GBK" w:hAnsi="Times New Roman"/>
                <w:kern w:val="0"/>
                <w:sz w:val="24"/>
              </w:rPr>
              <w:t>21</w:t>
            </w:r>
          </w:p>
        </w:tc>
        <w:tc>
          <w:tcPr>
            <w:tcW w:w="2441" w:type="dxa"/>
            <w:vAlign w:val="center"/>
          </w:tcPr>
          <w:p w:rsidR="0064174E" w:rsidRDefault="0064174E">
            <w:pPr>
              <w:widowControl/>
              <w:textAlignment w:val="center"/>
              <w:rPr>
                <w:rFonts w:eastAsia="方正楷体_GBK"/>
                <w:color w:val="000000"/>
                <w:kern w:val="0"/>
                <w:sz w:val="24"/>
                <w:szCs w:val="24"/>
              </w:rPr>
            </w:pPr>
            <w:r>
              <w:rPr>
                <w:rFonts w:ascii="楷体" w:eastAsia="楷体" w:hAnsi="楷体" w:cs="楷体" w:hint="eastAsia"/>
                <w:color w:val="000000"/>
                <w:kern w:val="0"/>
                <w:sz w:val="24"/>
                <w:szCs w:val="24"/>
              </w:rPr>
              <w:t>对未按照规定办理变更登记手续的行政处罚</w:t>
            </w:r>
          </w:p>
        </w:tc>
        <w:tc>
          <w:tcPr>
            <w:tcW w:w="2932" w:type="dxa"/>
            <w:vAlign w:val="center"/>
          </w:tcPr>
          <w:p w:rsidR="0064174E" w:rsidRDefault="0064174E">
            <w:pPr>
              <w:widowControl/>
              <w:textAlignment w:val="center"/>
              <w:rPr>
                <w:rFonts w:eastAsia="方正楷体_GBK"/>
                <w:color w:val="000000"/>
                <w:kern w:val="0"/>
                <w:sz w:val="24"/>
                <w:szCs w:val="24"/>
              </w:rPr>
            </w:pPr>
            <w:r>
              <w:rPr>
                <w:rFonts w:ascii="楷体" w:eastAsia="楷体" w:hAnsi="楷体" w:cs="楷体" w:hint="eastAsia"/>
                <w:color w:val="000000"/>
                <w:kern w:val="0"/>
                <w:sz w:val="24"/>
                <w:szCs w:val="24"/>
              </w:rPr>
              <w:t>初次违法并及时改正，没有造成危害后果的。</w:t>
            </w:r>
          </w:p>
        </w:tc>
        <w:tc>
          <w:tcPr>
            <w:tcW w:w="7534" w:type="dxa"/>
            <w:vAlign w:val="center"/>
          </w:tcPr>
          <w:p w:rsidR="0064174E" w:rsidRDefault="0064174E">
            <w:pPr>
              <w:widowControl/>
              <w:textAlignment w:val="center"/>
              <w:rPr>
                <w:rFonts w:eastAsia="方正楷体_GBK"/>
                <w:color w:val="000000"/>
                <w:kern w:val="0"/>
                <w:sz w:val="24"/>
                <w:szCs w:val="24"/>
              </w:rPr>
            </w:pPr>
            <w:r>
              <w:rPr>
                <w:rFonts w:ascii="楷体" w:eastAsia="楷体" w:hAnsi="楷体" w:cs="楷体" w:hint="eastAsia"/>
                <w:color w:val="000000"/>
                <w:kern w:val="0"/>
                <w:sz w:val="24"/>
                <w:szCs w:val="24"/>
              </w:rPr>
              <w:t>《农业机械安全监督管理条例》第五十条第一款</w:t>
            </w:r>
            <w:r>
              <w:rPr>
                <w:rFonts w:ascii="楷体" w:eastAsia="楷体" w:hAnsi="楷体" w:cs="楷体"/>
                <w:color w:val="000000"/>
                <w:kern w:val="0"/>
                <w:sz w:val="24"/>
                <w:szCs w:val="24"/>
              </w:rPr>
              <w:t xml:space="preserve">   </w:t>
            </w:r>
            <w:r>
              <w:rPr>
                <w:rFonts w:ascii="楷体" w:eastAsia="楷体" w:hAnsi="楷体" w:cs="楷体" w:hint="eastAsia"/>
                <w:color w:val="000000"/>
                <w:kern w:val="0"/>
                <w:sz w:val="24"/>
                <w:szCs w:val="24"/>
              </w:rPr>
              <w:t>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w:t>
            </w:r>
            <w:r>
              <w:rPr>
                <w:rFonts w:ascii="楷体" w:eastAsia="楷体" w:hAnsi="楷体" w:cs="楷体"/>
                <w:color w:val="000000"/>
                <w:kern w:val="0"/>
                <w:sz w:val="24"/>
                <w:szCs w:val="24"/>
              </w:rPr>
              <w:t>200</w:t>
            </w:r>
            <w:r>
              <w:rPr>
                <w:rFonts w:ascii="楷体" w:eastAsia="楷体" w:hAnsi="楷体" w:cs="楷体" w:hint="eastAsia"/>
                <w:color w:val="000000"/>
                <w:kern w:val="0"/>
                <w:sz w:val="24"/>
                <w:szCs w:val="24"/>
              </w:rPr>
              <w:t>元以上</w:t>
            </w:r>
            <w:r>
              <w:rPr>
                <w:rFonts w:ascii="楷体" w:eastAsia="楷体" w:hAnsi="楷体" w:cs="楷体"/>
                <w:color w:val="000000"/>
                <w:kern w:val="0"/>
                <w:sz w:val="24"/>
                <w:szCs w:val="24"/>
              </w:rPr>
              <w:t>2000</w:t>
            </w:r>
            <w:r>
              <w:rPr>
                <w:rFonts w:ascii="楷体" w:eastAsia="楷体" w:hAnsi="楷体" w:cs="楷体" w:hint="eastAsia"/>
                <w:color w:val="000000"/>
                <w:kern w:val="0"/>
                <w:sz w:val="24"/>
                <w:szCs w:val="24"/>
              </w:rPr>
              <w:t>元以下罚款。</w:t>
            </w:r>
          </w:p>
        </w:tc>
        <w:tc>
          <w:tcPr>
            <w:tcW w:w="1515"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c>
          <w:tcPr>
            <w:tcW w:w="627" w:type="dxa"/>
            <w:vAlign w:val="center"/>
          </w:tcPr>
          <w:p w:rsidR="0064174E" w:rsidRDefault="0064174E">
            <w:pPr>
              <w:pStyle w:val="a5"/>
              <w:widowControl/>
              <w:tabs>
                <w:tab w:val="clear" w:pos="4153"/>
              </w:tabs>
              <w:spacing w:line="320" w:lineRule="exact"/>
              <w:rPr>
                <w:rFonts w:ascii="Times New Roman" w:eastAsia="方正楷体_GBK" w:hAnsi="Times New Roman"/>
                <w:kern w:val="0"/>
                <w:sz w:val="24"/>
              </w:rPr>
            </w:pPr>
            <w:r>
              <w:rPr>
                <w:rFonts w:ascii="Times New Roman" w:eastAsia="方正楷体_GBK" w:hAnsi="Times New Roman"/>
                <w:kern w:val="0"/>
                <w:sz w:val="24"/>
              </w:rPr>
              <w:lastRenderedPageBreak/>
              <w:t>22</w:t>
            </w:r>
          </w:p>
        </w:tc>
        <w:tc>
          <w:tcPr>
            <w:tcW w:w="2441" w:type="dxa"/>
            <w:vAlign w:val="center"/>
          </w:tcPr>
          <w:p w:rsidR="0064174E" w:rsidRDefault="0064174E">
            <w:pPr>
              <w:widowControl/>
              <w:textAlignment w:val="center"/>
              <w:rPr>
                <w:rFonts w:eastAsia="方正楷体_GBK"/>
                <w:color w:val="000000"/>
                <w:kern w:val="0"/>
                <w:sz w:val="24"/>
                <w:szCs w:val="24"/>
              </w:rPr>
            </w:pPr>
            <w:r>
              <w:rPr>
                <w:rFonts w:ascii="楷体" w:eastAsia="楷体" w:hAnsi="楷体" w:cs="楷体" w:hint="eastAsia"/>
                <w:color w:val="000000"/>
                <w:kern w:val="0"/>
                <w:sz w:val="24"/>
                <w:szCs w:val="24"/>
              </w:rPr>
              <w:t>对农业机械存在事故隐患不排除并继续使用的行政处罚</w:t>
            </w:r>
          </w:p>
        </w:tc>
        <w:tc>
          <w:tcPr>
            <w:tcW w:w="2932" w:type="dxa"/>
            <w:vAlign w:val="center"/>
          </w:tcPr>
          <w:p w:rsidR="0064174E" w:rsidRDefault="0064174E">
            <w:pPr>
              <w:widowControl/>
              <w:textAlignment w:val="center"/>
              <w:rPr>
                <w:rFonts w:eastAsia="方正楷体_GBK"/>
                <w:color w:val="000000"/>
                <w:kern w:val="0"/>
                <w:sz w:val="24"/>
                <w:szCs w:val="24"/>
              </w:rPr>
            </w:pPr>
            <w:r>
              <w:rPr>
                <w:rFonts w:ascii="楷体" w:eastAsia="楷体" w:hAnsi="楷体" w:cs="楷体" w:hint="eastAsia"/>
                <w:color w:val="000000"/>
                <w:kern w:val="0"/>
                <w:sz w:val="24"/>
                <w:szCs w:val="24"/>
              </w:rPr>
              <w:t>初次违法并及时改正，无主观恶意，没有造成危害后果的。</w:t>
            </w:r>
          </w:p>
        </w:tc>
        <w:tc>
          <w:tcPr>
            <w:tcW w:w="7534" w:type="dxa"/>
            <w:vAlign w:val="center"/>
          </w:tcPr>
          <w:p w:rsidR="0064174E" w:rsidRDefault="0064174E">
            <w:pPr>
              <w:widowControl/>
              <w:textAlignment w:val="center"/>
              <w:rPr>
                <w:rFonts w:eastAsia="方正楷体_GBK"/>
                <w:color w:val="000000"/>
                <w:kern w:val="0"/>
                <w:sz w:val="24"/>
                <w:szCs w:val="24"/>
              </w:rPr>
            </w:pPr>
            <w:r>
              <w:rPr>
                <w:rFonts w:ascii="楷体" w:eastAsia="楷体" w:hAnsi="楷体" w:cs="楷体" w:hint="eastAsia"/>
                <w:color w:val="000000"/>
                <w:kern w:val="0"/>
                <w:sz w:val="24"/>
                <w:szCs w:val="24"/>
              </w:rPr>
              <w:t>《农业机械安全监督管理条例》第五十五条第一款</w:t>
            </w:r>
            <w:r>
              <w:rPr>
                <w:rFonts w:ascii="楷体" w:eastAsia="楷体" w:hAnsi="楷体" w:cs="楷体"/>
                <w:color w:val="000000"/>
                <w:kern w:val="0"/>
                <w:sz w:val="24"/>
                <w:szCs w:val="24"/>
              </w:rPr>
              <w:t xml:space="preserve">  </w:t>
            </w:r>
            <w:r>
              <w:rPr>
                <w:rFonts w:ascii="楷体" w:eastAsia="楷体" w:hAnsi="楷体" w:cs="楷体" w:hint="eastAsia"/>
                <w:color w:val="000000"/>
                <w:kern w:val="0"/>
                <w:sz w:val="24"/>
                <w:szCs w:val="24"/>
              </w:rPr>
              <w:t>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c>
          <w:tcPr>
            <w:tcW w:w="1515" w:type="dxa"/>
            <w:vAlign w:val="center"/>
          </w:tcPr>
          <w:p w:rsidR="0064174E" w:rsidRDefault="0064174E">
            <w:pPr>
              <w:pStyle w:val="a6"/>
              <w:spacing w:before="0" w:beforeAutospacing="0" w:after="0" w:afterAutospacing="0" w:line="32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bl>
    <w:p w:rsidR="0064174E" w:rsidRDefault="0064174E"/>
    <w:p w:rsidR="0064174E" w:rsidRDefault="0064174E">
      <w:pPr>
        <w:pStyle w:val="a6"/>
        <w:wordWrap w:val="0"/>
        <w:spacing w:before="0" w:beforeAutospacing="0" w:after="0" w:afterAutospacing="0" w:line="560" w:lineRule="exact"/>
        <w:jc w:val="center"/>
        <w:rPr>
          <w:rFonts w:ascii="黑体" w:eastAsia="黑体" w:hAnsi="黑体" w:cs="黑体"/>
          <w:sz w:val="36"/>
          <w:szCs w:val="36"/>
        </w:rPr>
      </w:pPr>
    </w:p>
    <w:p w:rsidR="0064174E" w:rsidRDefault="0064174E">
      <w:pPr>
        <w:pStyle w:val="a6"/>
        <w:wordWrap w:val="0"/>
        <w:spacing w:before="0" w:beforeAutospacing="0" w:after="0" w:afterAutospacing="0" w:line="560" w:lineRule="exact"/>
        <w:jc w:val="center"/>
        <w:rPr>
          <w:rFonts w:ascii="黑体" w:eastAsia="黑体" w:hAnsi="黑体" w:cs="黑体"/>
          <w:sz w:val="36"/>
          <w:szCs w:val="36"/>
        </w:rPr>
      </w:pPr>
    </w:p>
    <w:p w:rsidR="0064174E" w:rsidRDefault="0064174E">
      <w:pPr>
        <w:pStyle w:val="a6"/>
        <w:wordWrap w:val="0"/>
        <w:spacing w:before="0" w:beforeAutospacing="0" w:after="0" w:afterAutospacing="0" w:line="560" w:lineRule="exact"/>
        <w:jc w:val="center"/>
        <w:rPr>
          <w:rFonts w:ascii="黑体" w:eastAsia="黑体" w:hAnsi="黑体" w:cs="黑体"/>
          <w:sz w:val="36"/>
          <w:szCs w:val="36"/>
        </w:rPr>
      </w:pPr>
    </w:p>
    <w:p w:rsidR="0064174E" w:rsidRDefault="0064174E">
      <w:pPr>
        <w:pStyle w:val="a6"/>
        <w:wordWrap w:val="0"/>
        <w:spacing w:before="0" w:beforeAutospacing="0" w:after="0" w:afterAutospacing="0" w:line="560" w:lineRule="exact"/>
        <w:jc w:val="center"/>
        <w:rPr>
          <w:rFonts w:ascii="黑体" w:eastAsia="黑体" w:hAnsi="黑体" w:cs="黑体"/>
          <w:sz w:val="36"/>
          <w:szCs w:val="36"/>
        </w:rPr>
      </w:pPr>
    </w:p>
    <w:p w:rsidR="0064174E" w:rsidRDefault="0064174E">
      <w:pPr>
        <w:pStyle w:val="a6"/>
        <w:wordWrap w:val="0"/>
        <w:spacing w:before="0" w:beforeAutospacing="0" w:after="0" w:afterAutospacing="0" w:line="560" w:lineRule="exact"/>
        <w:jc w:val="center"/>
        <w:rPr>
          <w:rFonts w:ascii="黑体" w:eastAsia="黑体" w:hAnsi="黑体" w:cs="黑体"/>
          <w:sz w:val="36"/>
          <w:szCs w:val="36"/>
        </w:rPr>
      </w:pPr>
    </w:p>
    <w:p w:rsidR="0064174E" w:rsidRDefault="0064174E">
      <w:pPr>
        <w:pStyle w:val="a6"/>
        <w:wordWrap w:val="0"/>
        <w:spacing w:before="0" w:beforeAutospacing="0" w:after="0" w:afterAutospacing="0" w:line="560" w:lineRule="exact"/>
        <w:jc w:val="center"/>
        <w:rPr>
          <w:rFonts w:ascii="黑体" w:eastAsia="黑体" w:hAnsi="黑体" w:cs="黑体"/>
          <w:sz w:val="36"/>
          <w:szCs w:val="36"/>
        </w:rPr>
      </w:pPr>
    </w:p>
    <w:p w:rsidR="0064174E" w:rsidRDefault="0064174E">
      <w:pPr>
        <w:pStyle w:val="a6"/>
        <w:wordWrap w:val="0"/>
        <w:spacing w:before="0" w:beforeAutospacing="0" w:after="0" w:afterAutospacing="0" w:line="560" w:lineRule="exact"/>
        <w:jc w:val="center"/>
        <w:rPr>
          <w:rFonts w:ascii="黑体" w:eastAsia="黑体" w:hAnsi="黑体" w:cs="黑体"/>
          <w:sz w:val="36"/>
          <w:szCs w:val="36"/>
        </w:rPr>
      </w:pPr>
    </w:p>
    <w:p w:rsidR="0064174E" w:rsidRDefault="0064174E">
      <w:pPr>
        <w:pStyle w:val="a6"/>
        <w:wordWrap w:val="0"/>
        <w:spacing w:before="0" w:beforeAutospacing="0" w:after="0" w:afterAutospacing="0" w:line="560" w:lineRule="exact"/>
        <w:jc w:val="center"/>
        <w:rPr>
          <w:rFonts w:ascii="黑体" w:eastAsia="黑体" w:hAnsi="黑体" w:cs="黑体"/>
          <w:sz w:val="36"/>
          <w:szCs w:val="36"/>
        </w:rPr>
      </w:pPr>
    </w:p>
    <w:p w:rsidR="0064174E" w:rsidRDefault="0064174E">
      <w:pPr>
        <w:pStyle w:val="a6"/>
        <w:wordWrap w:val="0"/>
        <w:spacing w:before="0" w:beforeAutospacing="0" w:after="0" w:afterAutospacing="0" w:line="560" w:lineRule="exact"/>
        <w:jc w:val="center"/>
        <w:rPr>
          <w:rFonts w:ascii="黑体" w:eastAsia="黑体" w:hAnsi="黑体" w:cs="黑体"/>
          <w:sz w:val="36"/>
          <w:szCs w:val="36"/>
        </w:rPr>
      </w:pPr>
    </w:p>
    <w:p w:rsidR="0064174E" w:rsidRDefault="0064174E">
      <w:pPr>
        <w:pStyle w:val="a6"/>
        <w:wordWrap w:val="0"/>
        <w:spacing w:before="0" w:beforeAutospacing="0" w:after="0" w:afterAutospacing="0" w:line="560" w:lineRule="exact"/>
        <w:jc w:val="center"/>
        <w:rPr>
          <w:rFonts w:ascii="黑体" w:eastAsia="黑体" w:hAnsi="黑体" w:cs="黑体"/>
          <w:sz w:val="36"/>
          <w:szCs w:val="36"/>
        </w:rPr>
      </w:pPr>
    </w:p>
    <w:p w:rsidR="0064174E" w:rsidRDefault="0064174E">
      <w:pPr>
        <w:pStyle w:val="a6"/>
        <w:wordWrap w:val="0"/>
        <w:spacing w:before="0" w:beforeAutospacing="0" w:after="0" w:afterAutospacing="0" w:line="560" w:lineRule="exact"/>
        <w:jc w:val="center"/>
        <w:rPr>
          <w:rFonts w:ascii="黑体" w:eastAsia="黑体" w:hAnsi="黑体" w:cs="黑体"/>
          <w:sz w:val="36"/>
          <w:szCs w:val="36"/>
        </w:rPr>
      </w:pPr>
      <w:r>
        <w:rPr>
          <w:rFonts w:ascii="黑体" w:eastAsia="黑体" w:hAnsi="黑体" w:cs="黑体" w:hint="eastAsia"/>
          <w:sz w:val="36"/>
          <w:szCs w:val="36"/>
        </w:rPr>
        <w:lastRenderedPageBreak/>
        <w:t>涉企轻微违法行为从轻处罚事项清单</w:t>
      </w:r>
    </w:p>
    <w:p w:rsidR="0064174E" w:rsidRDefault="0064174E">
      <w:pPr>
        <w:pStyle w:val="a6"/>
        <w:spacing w:before="0" w:beforeAutospacing="0" w:after="0" w:afterAutospacing="0" w:line="56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行政执法部门（盖章）</w:t>
      </w:r>
      <w:r>
        <w:rPr>
          <w:rFonts w:ascii="仿宋_GB2312" w:eastAsia="仿宋_GB2312" w:hAnsi="仿宋_GB2312" w:cs="仿宋_GB2312"/>
          <w:sz w:val="32"/>
          <w:szCs w:val="32"/>
        </w:rPr>
        <w:t>  </w:t>
      </w:r>
    </w:p>
    <w:tbl>
      <w:tblPr>
        <w:tblW w:w="14841"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8"/>
        <w:gridCol w:w="1659"/>
        <w:gridCol w:w="1950"/>
        <w:gridCol w:w="2115"/>
        <w:gridCol w:w="7019"/>
        <w:gridCol w:w="1470"/>
      </w:tblGrid>
      <w:tr w:rsidR="0064174E">
        <w:trPr>
          <w:trHeight w:val="1403"/>
        </w:trPr>
        <w:tc>
          <w:tcPr>
            <w:tcW w:w="628" w:type="dxa"/>
            <w:vAlign w:val="center"/>
          </w:tcPr>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1659" w:type="dxa"/>
            <w:vAlign w:val="center"/>
          </w:tcPr>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违法行为</w:t>
            </w:r>
          </w:p>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（列举）</w:t>
            </w:r>
          </w:p>
        </w:tc>
        <w:tc>
          <w:tcPr>
            <w:tcW w:w="1950" w:type="dxa"/>
            <w:vAlign w:val="center"/>
          </w:tcPr>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从轻处罚</w:t>
            </w:r>
          </w:p>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条件</w:t>
            </w:r>
          </w:p>
        </w:tc>
        <w:tc>
          <w:tcPr>
            <w:tcW w:w="2115" w:type="dxa"/>
            <w:vAlign w:val="center"/>
          </w:tcPr>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自由裁量处罚幅度</w:t>
            </w:r>
          </w:p>
        </w:tc>
        <w:tc>
          <w:tcPr>
            <w:tcW w:w="7019" w:type="dxa"/>
            <w:vAlign w:val="center"/>
          </w:tcPr>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法律依据</w:t>
            </w:r>
          </w:p>
        </w:tc>
        <w:tc>
          <w:tcPr>
            <w:tcW w:w="1470" w:type="dxa"/>
            <w:vAlign w:val="center"/>
          </w:tcPr>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实施</w:t>
            </w:r>
          </w:p>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主体</w:t>
            </w:r>
          </w:p>
        </w:tc>
      </w:tr>
      <w:tr w:rsidR="0064174E">
        <w:trPr>
          <w:trHeight w:val="90"/>
        </w:trPr>
        <w:tc>
          <w:tcPr>
            <w:tcW w:w="628"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方正楷体_GBK" w:eastAsia="方正楷体_GBK" w:hAnsi="方正楷体_GBK" w:cs="方正楷体_GBK"/>
              </w:rPr>
              <w:t>1</w:t>
            </w:r>
          </w:p>
        </w:tc>
        <w:tc>
          <w:tcPr>
            <w:tcW w:w="1659" w:type="dxa"/>
            <w:vAlign w:val="center"/>
          </w:tcPr>
          <w:p w:rsidR="0064174E" w:rsidRDefault="0064174E">
            <w:pPr>
              <w:widowControl/>
              <w:shd w:val="clear" w:color="auto" w:fill="FFFFFF"/>
              <w:spacing w:after="225" w:line="280" w:lineRule="exact"/>
              <w:jc w:val="left"/>
              <w:rPr>
                <w:rFonts w:ascii="方正楷体_GBK" w:eastAsia="方正楷体_GBK" w:hAnsi="方正楷体_GBK" w:cs="方正楷体_GBK"/>
                <w:sz w:val="24"/>
                <w:szCs w:val="24"/>
              </w:rPr>
            </w:pPr>
            <w:r>
              <w:rPr>
                <w:rFonts w:ascii="方正楷体_GBK" w:eastAsia="方正楷体_GBK" w:hAnsi="方正楷体_GBK" w:cs="方正楷体_GBK" w:hint="eastAsia"/>
                <w:kern w:val="0"/>
                <w:sz w:val="24"/>
                <w:szCs w:val="24"/>
                <w:shd w:val="clear" w:color="auto" w:fill="FFFFFF"/>
              </w:rPr>
              <w:t>对农药经营者向未取得农药生产许可证的农药生产企业或者未取得农药经营许可证的其他农药经营者采购农药的行政处罚</w:t>
            </w:r>
          </w:p>
        </w:tc>
        <w:tc>
          <w:tcPr>
            <w:tcW w:w="1950" w:type="dxa"/>
            <w:vAlign w:val="center"/>
          </w:tcPr>
          <w:p w:rsidR="0064174E" w:rsidRDefault="0064174E">
            <w:pPr>
              <w:widowControl/>
              <w:shd w:val="clear" w:color="auto" w:fill="FFFFFF"/>
              <w:spacing w:after="225" w:line="280" w:lineRule="exact"/>
              <w:jc w:val="center"/>
              <w:rPr>
                <w:rFonts w:ascii="方正楷体_GBK" w:eastAsia="方正楷体_GBK" w:hAnsi="方正楷体_GBK" w:cs="方正楷体_GBK"/>
                <w:sz w:val="24"/>
                <w:szCs w:val="24"/>
              </w:rPr>
            </w:pPr>
            <w:r>
              <w:rPr>
                <w:rFonts w:ascii="方正楷体_GBK" w:eastAsia="方正楷体_GBK" w:hAnsi="方正楷体_GBK" w:cs="方正楷体_GBK" w:hint="eastAsia"/>
                <w:kern w:val="0"/>
                <w:sz w:val="24"/>
                <w:szCs w:val="24"/>
                <w:shd w:val="clear" w:color="auto" w:fill="FFFFFF"/>
              </w:rPr>
              <w:t>当事人向未取得农药生产许可证的农药生产企业或者未取得农药经营许可证的其他农药经营者采购农药</w:t>
            </w:r>
            <w:r>
              <w:rPr>
                <w:rFonts w:ascii="方正楷体_GBK" w:eastAsia="方正楷体_GBK" w:hAnsi="方正楷体_GBK" w:cs="方正楷体_GBK"/>
                <w:kern w:val="0"/>
                <w:sz w:val="24"/>
                <w:szCs w:val="24"/>
                <w:shd w:val="clear" w:color="auto" w:fill="FFFFFF"/>
              </w:rPr>
              <w:t>,</w:t>
            </w:r>
            <w:r>
              <w:rPr>
                <w:rFonts w:ascii="方正楷体_GBK" w:eastAsia="方正楷体_GBK" w:hAnsi="方正楷体_GBK" w:cs="方正楷体_GBK" w:hint="eastAsia"/>
                <w:kern w:val="0"/>
                <w:sz w:val="24"/>
                <w:szCs w:val="24"/>
              </w:rPr>
              <w:t>初次违法且危害后果轻微并及时改正的。</w:t>
            </w:r>
          </w:p>
        </w:tc>
        <w:tc>
          <w:tcPr>
            <w:tcW w:w="2115"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方正楷体_GBK" w:eastAsia="方正楷体_GBK" w:hAnsi="方正楷体_GBK" w:cs="方正楷体_GBK"/>
              </w:rPr>
              <w:t>2.75</w:t>
            </w:r>
            <w:r>
              <w:rPr>
                <w:rFonts w:ascii="方正楷体_GBK" w:eastAsia="方正楷体_GBK" w:hAnsi="方正楷体_GBK" w:cs="方正楷体_GBK" w:hint="eastAsia"/>
              </w:rPr>
              <w:t>万元以下</w:t>
            </w:r>
          </w:p>
        </w:tc>
        <w:tc>
          <w:tcPr>
            <w:tcW w:w="7019" w:type="dxa"/>
            <w:vAlign w:val="center"/>
          </w:tcPr>
          <w:p w:rsidR="0064174E" w:rsidRDefault="0064174E">
            <w:pPr>
              <w:pStyle w:val="a6"/>
              <w:spacing w:before="0" w:beforeAutospacing="0" w:after="0" w:afterAutospacing="0" w:line="280" w:lineRule="exact"/>
              <w:rPr>
                <w:rFonts w:ascii="方正楷体_GBK" w:eastAsia="方正楷体_GBK" w:hAnsi="方正楷体_GBK" w:cs="方正楷体_GBK"/>
              </w:rPr>
            </w:pPr>
            <w:r>
              <w:rPr>
                <w:rFonts w:ascii="方正楷体_GBK" w:eastAsia="方正楷体_GBK" w:hAnsi="方正楷体_GBK" w:cs="方正楷体_GBK" w:hint="eastAsia"/>
                <w:color w:val="000000"/>
                <w:shd w:val="clear" w:color="auto" w:fill="FFFFFF"/>
              </w:rPr>
              <w:t>《农药管理条例》第五十七条第（二）项</w:t>
            </w:r>
            <w:r>
              <w:rPr>
                <w:rFonts w:ascii="方正楷体_GBK" w:eastAsia="方正楷体_GBK" w:hAnsi="方正楷体_GBK" w:cs="方正楷体_GBK"/>
                <w:color w:val="000000"/>
                <w:shd w:val="clear" w:color="auto" w:fill="FFFFFF"/>
              </w:rPr>
              <w:t xml:space="preserve">  </w:t>
            </w:r>
            <w:r>
              <w:rPr>
                <w:rFonts w:ascii="方正楷体_GBK" w:eastAsia="方正楷体_GBK" w:hAnsi="方正楷体_GBK" w:cs="方正楷体_GBK" w:hint="eastAsia"/>
                <w:color w:val="000000"/>
                <w:shd w:val="clear" w:color="auto" w:fill="FFFFFF"/>
              </w:rPr>
              <w:t>农药经营者有下列行为之一的，由县级以上地方人民政府农业主管部门责令改正，没收违法所得和违法经营的农药，并处</w:t>
            </w:r>
            <w:r>
              <w:rPr>
                <w:rFonts w:ascii="方正楷体_GBK" w:eastAsia="方正楷体_GBK" w:hAnsi="方正楷体_GBK" w:cs="方正楷体_GBK"/>
                <w:color w:val="000000"/>
                <w:shd w:val="clear" w:color="auto" w:fill="FFFFFF"/>
              </w:rPr>
              <w:t>5000</w:t>
            </w:r>
            <w:r>
              <w:rPr>
                <w:rFonts w:ascii="方正楷体_GBK" w:eastAsia="方正楷体_GBK" w:hAnsi="方正楷体_GBK" w:cs="方正楷体_GBK" w:hint="eastAsia"/>
                <w:color w:val="000000"/>
                <w:shd w:val="clear" w:color="auto" w:fill="FFFFFF"/>
              </w:rPr>
              <w:t>元以上</w:t>
            </w:r>
            <w:r>
              <w:rPr>
                <w:rFonts w:ascii="方正楷体_GBK" w:eastAsia="方正楷体_GBK" w:hAnsi="方正楷体_GBK" w:cs="方正楷体_GBK"/>
                <w:color w:val="000000"/>
                <w:shd w:val="clear" w:color="auto" w:fill="FFFFFF"/>
              </w:rPr>
              <w:t>5</w:t>
            </w:r>
            <w:r>
              <w:rPr>
                <w:rFonts w:ascii="方正楷体_GBK" w:eastAsia="方正楷体_GBK" w:hAnsi="方正楷体_GBK" w:cs="方正楷体_GBK" w:hint="eastAsia"/>
                <w:color w:val="000000"/>
                <w:shd w:val="clear" w:color="auto" w:fill="FFFFFF"/>
              </w:rPr>
              <w:t>万元以下罚款；拒不改正或者情节严重的，由发证机关吊销农药经营许可证（二）向未取得农药生产许可证的农药生产企业或者未取得农药经营许可证的其他农药经营者采购农药；</w:t>
            </w:r>
          </w:p>
        </w:tc>
        <w:tc>
          <w:tcPr>
            <w:tcW w:w="1470"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Times New Roman" w:eastAsia="方正楷体_GBK" w:hAnsi="Times New Roman" w:cs="Times New Roman" w:hint="eastAsia"/>
              </w:rPr>
              <w:t>淮安市市、县（区）农业农村局</w:t>
            </w:r>
          </w:p>
        </w:tc>
      </w:tr>
      <w:tr w:rsidR="0064174E">
        <w:trPr>
          <w:trHeight w:val="1745"/>
        </w:trPr>
        <w:tc>
          <w:tcPr>
            <w:tcW w:w="628" w:type="dxa"/>
            <w:vAlign w:val="center"/>
          </w:tcPr>
          <w:p w:rsidR="0064174E" w:rsidRDefault="0064174E">
            <w:pPr>
              <w:widowControl/>
              <w:shd w:val="clear" w:color="auto" w:fill="FFFFFF"/>
              <w:spacing w:after="225" w:line="280" w:lineRule="exact"/>
              <w:jc w:val="center"/>
              <w:rPr>
                <w:rFonts w:ascii="方正楷体_GBK" w:eastAsia="方正楷体_GBK" w:hAnsi="方正楷体_GBK" w:cs="方正楷体_GBK"/>
                <w:kern w:val="0"/>
                <w:sz w:val="24"/>
                <w:szCs w:val="24"/>
                <w:shd w:val="clear" w:color="auto" w:fill="FFFFFF"/>
              </w:rPr>
            </w:pPr>
            <w:r>
              <w:rPr>
                <w:rFonts w:ascii="方正楷体_GBK" w:eastAsia="方正楷体_GBK" w:hAnsi="方正楷体_GBK" w:cs="方正楷体_GBK"/>
                <w:kern w:val="0"/>
                <w:sz w:val="24"/>
                <w:szCs w:val="24"/>
                <w:shd w:val="clear" w:color="auto" w:fill="FFFFFF"/>
              </w:rPr>
              <w:t>2</w:t>
            </w:r>
          </w:p>
        </w:tc>
        <w:tc>
          <w:tcPr>
            <w:tcW w:w="1659" w:type="dxa"/>
            <w:vAlign w:val="center"/>
          </w:tcPr>
          <w:p w:rsidR="0064174E" w:rsidRDefault="0064174E">
            <w:pPr>
              <w:widowControl/>
              <w:shd w:val="clear" w:color="auto" w:fill="FFFFFF"/>
              <w:spacing w:after="225" w:line="280" w:lineRule="exact"/>
              <w:jc w:val="left"/>
              <w:rPr>
                <w:rFonts w:ascii="方正楷体_GBK" w:eastAsia="方正楷体_GBK" w:hAnsi="方正楷体_GBK" w:cs="方正楷体_GBK"/>
                <w:kern w:val="0"/>
                <w:sz w:val="24"/>
                <w:szCs w:val="24"/>
                <w:shd w:val="clear" w:color="auto" w:fill="FFFFFF"/>
              </w:rPr>
            </w:pPr>
            <w:r>
              <w:rPr>
                <w:rFonts w:ascii="方正楷体_GBK" w:eastAsia="方正楷体_GBK" w:hAnsi="方正楷体_GBK" w:cs="方正楷体_GBK" w:hint="eastAsia"/>
                <w:kern w:val="0"/>
                <w:sz w:val="24"/>
                <w:szCs w:val="24"/>
                <w:shd w:val="clear" w:color="auto" w:fill="FFFFFF"/>
              </w:rPr>
              <w:t>农药生产企业不执行原材料进货、农药出厂销售记录制度</w:t>
            </w:r>
          </w:p>
        </w:tc>
        <w:tc>
          <w:tcPr>
            <w:tcW w:w="1950" w:type="dxa"/>
            <w:vAlign w:val="center"/>
          </w:tcPr>
          <w:p w:rsidR="0064174E" w:rsidRDefault="0064174E">
            <w:pPr>
              <w:widowControl/>
              <w:shd w:val="clear" w:color="auto" w:fill="FFFFFF"/>
              <w:spacing w:after="225" w:line="280" w:lineRule="exact"/>
              <w:jc w:val="center"/>
              <w:rPr>
                <w:rFonts w:ascii="方正楷体_GBK" w:eastAsia="方正楷体_GBK" w:hAnsi="方正楷体_GBK" w:cs="方正楷体_GBK"/>
                <w:kern w:val="0"/>
                <w:sz w:val="24"/>
                <w:szCs w:val="24"/>
                <w:shd w:val="clear" w:color="auto" w:fill="FFFFFF"/>
              </w:rPr>
            </w:pPr>
            <w:r>
              <w:rPr>
                <w:rFonts w:ascii="方正楷体_GBK" w:eastAsia="方正楷体_GBK" w:hAnsi="方正楷体_GBK" w:cs="方正楷体_GBK" w:hint="eastAsia"/>
                <w:kern w:val="0"/>
                <w:sz w:val="24"/>
                <w:szCs w:val="24"/>
                <w:shd w:val="clear" w:color="auto" w:fill="FFFFFF"/>
              </w:rPr>
              <w:t>违法行为第一次发生，主动消除或者减轻危害后果，未造成其他严重危害后果的。</w:t>
            </w:r>
          </w:p>
        </w:tc>
        <w:tc>
          <w:tcPr>
            <w:tcW w:w="2115" w:type="dxa"/>
            <w:vAlign w:val="center"/>
          </w:tcPr>
          <w:p w:rsidR="0064174E" w:rsidRDefault="0064174E">
            <w:pPr>
              <w:widowControl/>
              <w:shd w:val="clear" w:color="auto" w:fill="FFFFFF"/>
              <w:spacing w:after="225" w:line="280" w:lineRule="exact"/>
              <w:jc w:val="center"/>
              <w:rPr>
                <w:rFonts w:ascii="方正楷体_GBK" w:eastAsia="方正楷体_GBK" w:hAnsi="方正楷体_GBK" w:cs="方正楷体_GBK"/>
                <w:kern w:val="0"/>
                <w:sz w:val="24"/>
                <w:szCs w:val="24"/>
              </w:rPr>
            </w:pPr>
            <w:r>
              <w:rPr>
                <w:rFonts w:ascii="方正楷体_GBK" w:eastAsia="方正楷体_GBK" w:hAnsi="方正楷体_GBK" w:cs="方正楷体_GBK"/>
                <w:kern w:val="0"/>
                <w:sz w:val="24"/>
                <w:szCs w:val="24"/>
              </w:rPr>
              <w:t>3</w:t>
            </w:r>
            <w:r>
              <w:rPr>
                <w:rFonts w:ascii="方正楷体_GBK" w:eastAsia="方正楷体_GBK" w:hAnsi="方正楷体_GBK" w:cs="方正楷体_GBK" w:hint="eastAsia"/>
                <w:kern w:val="0"/>
                <w:sz w:val="24"/>
                <w:szCs w:val="24"/>
              </w:rPr>
              <w:t>万元以下</w:t>
            </w:r>
          </w:p>
        </w:tc>
        <w:tc>
          <w:tcPr>
            <w:tcW w:w="7019" w:type="dxa"/>
            <w:vAlign w:val="center"/>
          </w:tcPr>
          <w:p w:rsidR="0064174E" w:rsidRDefault="0064174E">
            <w:pPr>
              <w:widowControl/>
              <w:shd w:val="clear" w:color="auto" w:fill="FFFFFF"/>
              <w:spacing w:after="225" w:line="280" w:lineRule="exact"/>
              <w:jc w:val="left"/>
              <w:rPr>
                <w:rFonts w:ascii="方正楷体_GBK" w:eastAsia="方正楷体_GBK" w:hAnsi="方正楷体_GBK" w:cs="方正楷体_GBK"/>
                <w:kern w:val="0"/>
                <w:sz w:val="24"/>
                <w:szCs w:val="24"/>
                <w:shd w:val="clear" w:color="auto" w:fill="FFFFFF"/>
              </w:rPr>
            </w:pPr>
            <w:r>
              <w:rPr>
                <w:rFonts w:ascii="方正楷体_GBK" w:eastAsia="方正楷体_GBK" w:hAnsi="方正楷体_GBK" w:cs="方正楷体_GBK" w:hint="eastAsia"/>
                <w:kern w:val="0"/>
                <w:sz w:val="24"/>
                <w:szCs w:val="24"/>
                <w:shd w:val="clear" w:color="auto" w:fill="FFFFFF"/>
              </w:rPr>
              <w:t>《农药管理条例》第五十四条</w:t>
            </w:r>
            <w:r>
              <w:rPr>
                <w:rFonts w:ascii="方正楷体_GBK" w:eastAsia="方正楷体_GBK" w:hAnsi="方正楷体_GBK" w:cs="方正楷体_GBK"/>
                <w:kern w:val="0"/>
                <w:sz w:val="24"/>
                <w:szCs w:val="24"/>
                <w:shd w:val="clear" w:color="auto" w:fill="FFFFFF"/>
              </w:rPr>
              <w:t xml:space="preserve">  </w:t>
            </w:r>
            <w:r>
              <w:rPr>
                <w:rFonts w:ascii="方正楷体_GBK" w:eastAsia="方正楷体_GBK" w:hAnsi="方正楷体_GBK" w:cs="方正楷体_GBK" w:hint="eastAsia"/>
                <w:kern w:val="0"/>
                <w:sz w:val="24"/>
                <w:szCs w:val="24"/>
                <w:shd w:val="clear" w:color="auto" w:fill="FFFFFF"/>
              </w:rPr>
              <w:t>农药生产企业不执行原材料进货、农药出厂销售记录制度，或者不履行农药废弃物回收义务的，由县级以上地方人民政府农业主管部门责令改正，处</w:t>
            </w:r>
            <w:r>
              <w:rPr>
                <w:rFonts w:ascii="方正楷体_GBK" w:eastAsia="方正楷体_GBK" w:hAnsi="方正楷体_GBK" w:cs="方正楷体_GBK"/>
                <w:kern w:val="0"/>
                <w:sz w:val="24"/>
                <w:szCs w:val="24"/>
                <w:shd w:val="clear" w:color="auto" w:fill="FFFFFF"/>
              </w:rPr>
              <w:t>1</w:t>
            </w:r>
            <w:r>
              <w:rPr>
                <w:rFonts w:ascii="方正楷体_GBK" w:eastAsia="方正楷体_GBK" w:hAnsi="方正楷体_GBK" w:cs="方正楷体_GBK" w:hint="eastAsia"/>
                <w:kern w:val="0"/>
                <w:sz w:val="24"/>
                <w:szCs w:val="24"/>
                <w:shd w:val="clear" w:color="auto" w:fill="FFFFFF"/>
              </w:rPr>
              <w:t>万元以上</w:t>
            </w:r>
            <w:r>
              <w:rPr>
                <w:rFonts w:ascii="方正楷体_GBK" w:eastAsia="方正楷体_GBK" w:hAnsi="方正楷体_GBK" w:cs="方正楷体_GBK"/>
                <w:kern w:val="0"/>
                <w:sz w:val="24"/>
                <w:szCs w:val="24"/>
                <w:shd w:val="clear" w:color="auto" w:fill="FFFFFF"/>
              </w:rPr>
              <w:t>5</w:t>
            </w:r>
            <w:r>
              <w:rPr>
                <w:rFonts w:ascii="方正楷体_GBK" w:eastAsia="方正楷体_GBK" w:hAnsi="方正楷体_GBK" w:cs="方正楷体_GBK" w:hint="eastAsia"/>
                <w:kern w:val="0"/>
                <w:sz w:val="24"/>
                <w:szCs w:val="24"/>
                <w:shd w:val="clear" w:color="auto" w:fill="FFFFFF"/>
              </w:rPr>
              <w:t>万元以下罚款；拒不改正或者情节严重的，由发证机关吊销农药生产许可证和相应的农药登记证。</w:t>
            </w:r>
          </w:p>
        </w:tc>
        <w:tc>
          <w:tcPr>
            <w:tcW w:w="1470"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Times New Roman" w:eastAsia="方正楷体_GBK" w:hAnsi="Times New Roman" w:cs="Times New Roman" w:hint="eastAsia"/>
              </w:rPr>
              <w:t>淮安市市、县（区）农业农村局</w:t>
            </w:r>
          </w:p>
        </w:tc>
      </w:tr>
      <w:tr w:rsidR="0064174E">
        <w:tc>
          <w:tcPr>
            <w:tcW w:w="628" w:type="dxa"/>
            <w:vAlign w:val="center"/>
          </w:tcPr>
          <w:p w:rsidR="0064174E" w:rsidRDefault="0064174E">
            <w:pPr>
              <w:widowControl/>
              <w:shd w:val="clear" w:color="auto" w:fill="FFFFFF"/>
              <w:spacing w:after="225" w:line="280" w:lineRule="exact"/>
              <w:jc w:val="center"/>
              <w:rPr>
                <w:rFonts w:ascii="方正楷体_GBK" w:eastAsia="方正楷体_GBK" w:hAnsi="方正楷体_GBK" w:cs="方正楷体_GBK"/>
                <w:kern w:val="0"/>
                <w:sz w:val="24"/>
                <w:szCs w:val="24"/>
                <w:shd w:val="clear" w:color="auto" w:fill="FFFFFF"/>
              </w:rPr>
            </w:pPr>
            <w:r>
              <w:rPr>
                <w:rFonts w:ascii="方正楷体_GBK" w:eastAsia="方正楷体_GBK" w:hAnsi="方正楷体_GBK" w:cs="方正楷体_GBK"/>
                <w:kern w:val="0"/>
                <w:sz w:val="24"/>
                <w:szCs w:val="24"/>
                <w:shd w:val="clear" w:color="auto" w:fill="FFFFFF"/>
              </w:rPr>
              <w:t>3</w:t>
            </w:r>
          </w:p>
        </w:tc>
        <w:tc>
          <w:tcPr>
            <w:tcW w:w="1659" w:type="dxa"/>
            <w:vAlign w:val="center"/>
          </w:tcPr>
          <w:p w:rsidR="0064174E" w:rsidRDefault="0064174E">
            <w:pPr>
              <w:widowControl/>
              <w:shd w:val="clear" w:color="auto" w:fill="FFFFFF"/>
              <w:spacing w:after="225" w:line="280" w:lineRule="exact"/>
              <w:jc w:val="left"/>
              <w:rPr>
                <w:rFonts w:eastAsia="方正楷体_GBK"/>
                <w:color w:val="000000"/>
                <w:kern w:val="0"/>
                <w:sz w:val="24"/>
                <w:szCs w:val="24"/>
                <w:shd w:val="clear" w:color="auto" w:fill="FFFFFF"/>
              </w:rPr>
            </w:pPr>
            <w:r>
              <w:rPr>
                <w:rFonts w:eastAsia="方正楷体_GBK" w:hint="eastAsia"/>
                <w:color w:val="000000"/>
                <w:kern w:val="0"/>
                <w:sz w:val="24"/>
                <w:szCs w:val="24"/>
                <w:shd w:val="clear" w:color="auto" w:fill="FFFFFF"/>
              </w:rPr>
              <w:t>农药生产企业采购、使用未</w:t>
            </w:r>
            <w:r>
              <w:rPr>
                <w:rFonts w:eastAsia="方正楷体_GBK" w:hint="eastAsia"/>
                <w:color w:val="000000"/>
                <w:kern w:val="0"/>
                <w:sz w:val="24"/>
                <w:szCs w:val="24"/>
                <w:shd w:val="clear" w:color="auto" w:fill="FFFFFF"/>
              </w:rPr>
              <w:lastRenderedPageBreak/>
              <w:t>依法附具产品质量检验合格证、未依法取得有关许可证明文件的原材料</w:t>
            </w:r>
          </w:p>
        </w:tc>
        <w:tc>
          <w:tcPr>
            <w:tcW w:w="1950" w:type="dxa"/>
            <w:vAlign w:val="center"/>
          </w:tcPr>
          <w:p w:rsidR="0064174E" w:rsidRDefault="0064174E">
            <w:pPr>
              <w:widowControl/>
              <w:shd w:val="clear" w:color="auto" w:fill="FFFFFF"/>
              <w:spacing w:after="225" w:line="280" w:lineRule="exact"/>
              <w:jc w:val="left"/>
              <w:rPr>
                <w:rFonts w:eastAsia="方正楷体_GBK"/>
                <w:color w:val="000000"/>
                <w:kern w:val="0"/>
                <w:sz w:val="24"/>
                <w:szCs w:val="24"/>
                <w:shd w:val="clear" w:color="auto" w:fill="FFFFFF"/>
              </w:rPr>
            </w:pPr>
            <w:r>
              <w:rPr>
                <w:rFonts w:eastAsia="方正楷体_GBK" w:hint="eastAsia"/>
                <w:color w:val="000000"/>
                <w:kern w:val="0"/>
                <w:sz w:val="24"/>
                <w:szCs w:val="24"/>
                <w:shd w:val="clear" w:color="auto" w:fill="FFFFFF"/>
              </w:rPr>
              <w:lastRenderedPageBreak/>
              <w:t>货值金额不足</w:t>
            </w:r>
            <w:r>
              <w:rPr>
                <w:rFonts w:eastAsia="方正楷体_GBK"/>
                <w:color w:val="000000"/>
                <w:kern w:val="0"/>
                <w:sz w:val="24"/>
                <w:szCs w:val="24"/>
                <w:shd w:val="clear" w:color="auto" w:fill="FFFFFF"/>
              </w:rPr>
              <w:t>0.5</w:t>
            </w:r>
            <w:r>
              <w:rPr>
                <w:rFonts w:eastAsia="方正楷体_GBK" w:hint="eastAsia"/>
                <w:color w:val="000000"/>
                <w:kern w:val="0"/>
                <w:sz w:val="24"/>
                <w:szCs w:val="24"/>
                <w:shd w:val="clear" w:color="auto" w:fill="FFFFFF"/>
              </w:rPr>
              <w:t>万元</w:t>
            </w:r>
          </w:p>
        </w:tc>
        <w:tc>
          <w:tcPr>
            <w:tcW w:w="2115" w:type="dxa"/>
            <w:vAlign w:val="center"/>
          </w:tcPr>
          <w:p w:rsidR="0064174E" w:rsidRDefault="0064174E">
            <w:pPr>
              <w:pStyle w:val="a6"/>
              <w:spacing w:before="0" w:beforeAutospacing="0" w:after="0" w:afterAutospacing="0" w:line="280" w:lineRule="exact"/>
              <w:jc w:val="both"/>
              <w:rPr>
                <w:rFonts w:ascii="Times New Roman" w:eastAsia="方正楷体_GBK" w:hAnsi="Times New Roman" w:cs="Times New Roman"/>
              </w:rPr>
            </w:pPr>
            <w:r>
              <w:rPr>
                <w:rFonts w:ascii="Times New Roman" w:eastAsia="方正楷体_GBK" w:hAnsi="Times New Roman" w:cs="Times New Roman" w:hint="eastAsia"/>
              </w:rPr>
              <w:t>处</w:t>
            </w:r>
            <w:r>
              <w:rPr>
                <w:rFonts w:ascii="Times New Roman" w:eastAsia="方正楷体_GBK" w:hAnsi="Times New Roman" w:cs="Times New Roman"/>
              </w:rPr>
              <w:t>1-1.5</w:t>
            </w:r>
            <w:r>
              <w:rPr>
                <w:rFonts w:ascii="Times New Roman" w:eastAsia="方正楷体_GBK" w:hAnsi="Times New Roman" w:cs="Times New Roman" w:hint="eastAsia"/>
              </w:rPr>
              <w:t>万元罚款</w:t>
            </w:r>
          </w:p>
        </w:tc>
        <w:tc>
          <w:tcPr>
            <w:tcW w:w="7019" w:type="dxa"/>
            <w:vAlign w:val="center"/>
          </w:tcPr>
          <w:p w:rsidR="0064174E" w:rsidRDefault="0064174E">
            <w:pPr>
              <w:pStyle w:val="a6"/>
              <w:spacing w:before="0" w:beforeAutospacing="0" w:after="0" w:afterAutospacing="0" w:line="280" w:lineRule="exact"/>
              <w:jc w:val="both"/>
              <w:rPr>
                <w:rFonts w:ascii="Times New Roman" w:eastAsia="方正楷体_GBK" w:hAnsi="Times New Roman" w:cs="Times New Roman"/>
                <w:color w:val="000000"/>
                <w:shd w:val="clear" w:color="auto" w:fill="FFFFFF"/>
              </w:rPr>
            </w:pPr>
            <w:r>
              <w:rPr>
                <w:rFonts w:ascii="Times New Roman" w:eastAsia="方正楷体_GBK" w:hAnsi="Times New Roman" w:cs="Times New Roman" w:hint="eastAsia"/>
                <w:color w:val="000000"/>
                <w:shd w:val="clear" w:color="auto" w:fill="FFFFFF"/>
              </w:rPr>
              <w:t>《农药管理条例》第五十三条</w:t>
            </w:r>
            <w:r>
              <w:rPr>
                <w:rFonts w:ascii="Times New Roman" w:eastAsia="方正楷体_GBK" w:hAnsi="Times New Roman" w:cs="Times New Roman"/>
                <w:color w:val="000000"/>
                <w:shd w:val="clear" w:color="auto" w:fill="FFFFFF"/>
              </w:rPr>
              <w:t xml:space="preserve">  </w:t>
            </w:r>
            <w:r>
              <w:rPr>
                <w:rFonts w:ascii="Times New Roman" w:eastAsia="方正楷体_GBK" w:hAnsi="Times New Roman" w:cs="Times New Roman" w:hint="eastAsia"/>
                <w:color w:val="000000"/>
                <w:shd w:val="clear" w:color="auto" w:fill="FFFFFF"/>
              </w:rPr>
              <w:t>农药生产企业有下列行为之一的，由县级以上地方人民政府农业主管部门责令改正，没收违法所得、</w:t>
            </w:r>
            <w:r>
              <w:rPr>
                <w:rFonts w:ascii="Times New Roman" w:eastAsia="方正楷体_GBK" w:hAnsi="Times New Roman" w:cs="Times New Roman" w:hint="eastAsia"/>
                <w:color w:val="000000"/>
                <w:shd w:val="clear" w:color="auto" w:fill="FFFFFF"/>
              </w:rPr>
              <w:lastRenderedPageBreak/>
              <w:t>违法生产的产品和用于违法生产的原材料等，违法生产的产品货值金额不足</w:t>
            </w:r>
            <w:r>
              <w:rPr>
                <w:rFonts w:ascii="Times New Roman" w:eastAsia="方正楷体_GBK" w:hAnsi="Times New Roman" w:cs="Times New Roman"/>
                <w:color w:val="000000"/>
                <w:shd w:val="clear" w:color="auto" w:fill="FFFFFF"/>
              </w:rPr>
              <w:t>1</w:t>
            </w:r>
            <w:r>
              <w:rPr>
                <w:rFonts w:ascii="Times New Roman" w:eastAsia="方正楷体_GBK" w:hAnsi="Times New Roman" w:cs="Times New Roman" w:hint="eastAsia"/>
                <w:color w:val="000000"/>
                <w:shd w:val="clear" w:color="auto" w:fill="FFFFFF"/>
              </w:rPr>
              <w:t>万元的，并处</w:t>
            </w:r>
            <w:r>
              <w:rPr>
                <w:rFonts w:ascii="Times New Roman" w:eastAsia="方正楷体_GBK" w:hAnsi="Times New Roman" w:cs="Times New Roman"/>
                <w:color w:val="000000"/>
                <w:shd w:val="clear" w:color="auto" w:fill="FFFFFF"/>
              </w:rPr>
              <w:t>1</w:t>
            </w:r>
            <w:r>
              <w:rPr>
                <w:rFonts w:ascii="Times New Roman" w:eastAsia="方正楷体_GBK" w:hAnsi="Times New Roman" w:cs="Times New Roman" w:hint="eastAsia"/>
                <w:color w:val="000000"/>
                <w:shd w:val="clear" w:color="auto" w:fill="FFFFFF"/>
              </w:rPr>
              <w:t>万元以上</w:t>
            </w:r>
            <w:r>
              <w:rPr>
                <w:rFonts w:ascii="Times New Roman" w:eastAsia="方正楷体_GBK" w:hAnsi="Times New Roman" w:cs="Times New Roman"/>
                <w:color w:val="000000"/>
                <w:shd w:val="clear" w:color="auto" w:fill="FFFFFF"/>
              </w:rPr>
              <w:t>2</w:t>
            </w:r>
            <w:r>
              <w:rPr>
                <w:rFonts w:ascii="Times New Roman" w:eastAsia="方正楷体_GBK" w:hAnsi="Times New Roman" w:cs="Times New Roman" w:hint="eastAsia"/>
                <w:color w:val="000000"/>
                <w:shd w:val="clear" w:color="auto" w:fill="FFFFFF"/>
              </w:rPr>
              <w:t>万元以下罚款，货值金额</w:t>
            </w:r>
            <w:r>
              <w:rPr>
                <w:rFonts w:ascii="Times New Roman" w:eastAsia="方正楷体_GBK" w:hAnsi="Times New Roman" w:cs="Times New Roman"/>
                <w:color w:val="000000"/>
                <w:shd w:val="clear" w:color="auto" w:fill="FFFFFF"/>
              </w:rPr>
              <w:t>1</w:t>
            </w:r>
            <w:r>
              <w:rPr>
                <w:rFonts w:ascii="Times New Roman" w:eastAsia="方正楷体_GBK" w:hAnsi="Times New Roman" w:cs="Times New Roman" w:hint="eastAsia"/>
                <w:color w:val="000000"/>
                <w:shd w:val="clear" w:color="auto" w:fill="FFFFFF"/>
              </w:rPr>
              <w:t>万元以上的，并处货值金额</w:t>
            </w:r>
            <w:r>
              <w:rPr>
                <w:rFonts w:ascii="Times New Roman" w:eastAsia="方正楷体_GBK" w:hAnsi="Times New Roman" w:cs="Times New Roman"/>
                <w:color w:val="000000"/>
                <w:shd w:val="clear" w:color="auto" w:fill="FFFFFF"/>
              </w:rPr>
              <w:t>2</w:t>
            </w:r>
            <w:r>
              <w:rPr>
                <w:rFonts w:ascii="Times New Roman" w:eastAsia="方正楷体_GBK" w:hAnsi="Times New Roman" w:cs="Times New Roman" w:hint="eastAsia"/>
                <w:color w:val="000000"/>
                <w:shd w:val="clear" w:color="auto" w:fill="FFFFFF"/>
              </w:rPr>
              <w:t>倍以上</w:t>
            </w:r>
            <w:r>
              <w:rPr>
                <w:rFonts w:ascii="Times New Roman" w:eastAsia="方正楷体_GBK" w:hAnsi="Times New Roman" w:cs="Times New Roman"/>
                <w:color w:val="000000"/>
                <w:shd w:val="clear" w:color="auto" w:fill="FFFFFF"/>
              </w:rPr>
              <w:t>5</w:t>
            </w:r>
            <w:r>
              <w:rPr>
                <w:rFonts w:ascii="Times New Roman" w:eastAsia="方正楷体_GBK" w:hAnsi="Times New Roman" w:cs="Times New Roman" w:hint="eastAsia"/>
                <w:color w:val="000000"/>
                <w:shd w:val="clear" w:color="auto" w:fill="FFFFFF"/>
              </w:rPr>
              <w:t>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包装、标签、说明书不符合规定；（四）不召回依法应当召回的农药。</w:t>
            </w:r>
          </w:p>
        </w:tc>
        <w:tc>
          <w:tcPr>
            <w:tcW w:w="1470"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Times New Roman" w:eastAsia="方正楷体_GBK" w:hAnsi="Times New Roman" w:cs="Times New Roman" w:hint="eastAsia"/>
              </w:rPr>
              <w:lastRenderedPageBreak/>
              <w:t>淮安市市、县（区）农</w:t>
            </w:r>
            <w:r>
              <w:rPr>
                <w:rFonts w:ascii="Times New Roman" w:eastAsia="方正楷体_GBK" w:hAnsi="Times New Roman" w:cs="Times New Roman" w:hint="eastAsia"/>
              </w:rPr>
              <w:lastRenderedPageBreak/>
              <w:t>业农村局</w:t>
            </w:r>
          </w:p>
        </w:tc>
      </w:tr>
      <w:tr w:rsidR="0064174E">
        <w:tc>
          <w:tcPr>
            <w:tcW w:w="628" w:type="dxa"/>
            <w:vAlign w:val="center"/>
          </w:tcPr>
          <w:p w:rsidR="0064174E" w:rsidRDefault="0064174E">
            <w:pPr>
              <w:widowControl/>
              <w:shd w:val="clear" w:color="auto" w:fill="FFFFFF"/>
              <w:spacing w:after="225" w:line="280" w:lineRule="exact"/>
              <w:jc w:val="center"/>
              <w:rPr>
                <w:rFonts w:ascii="方正楷体_GBK" w:eastAsia="方正楷体_GBK" w:hAnsi="方正楷体_GBK" w:cs="方正楷体_GBK"/>
                <w:kern w:val="0"/>
                <w:sz w:val="24"/>
                <w:szCs w:val="24"/>
                <w:shd w:val="clear" w:color="auto" w:fill="FFFFFF"/>
              </w:rPr>
            </w:pPr>
            <w:r>
              <w:rPr>
                <w:rFonts w:ascii="方正楷体_GBK" w:eastAsia="方正楷体_GBK" w:hAnsi="方正楷体_GBK" w:cs="方正楷体_GBK"/>
                <w:kern w:val="0"/>
                <w:sz w:val="24"/>
                <w:szCs w:val="24"/>
                <w:shd w:val="clear" w:color="auto" w:fill="FFFFFF"/>
              </w:rPr>
              <w:lastRenderedPageBreak/>
              <w:t>4</w:t>
            </w:r>
          </w:p>
        </w:tc>
        <w:tc>
          <w:tcPr>
            <w:tcW w:w="1659" w:type="dxa"/>
            <w:vAlign w:val="center"/>
          </w:tcPr>
          <w:p w:rsidR="0064174E" w:rsidRDefault="0064174E">
            <w:pPr>
              <w:widowControl/>
              <w:shd w:val="clear" w:color="auto" w:fill="FFFFFF"/>
              <w:spacing w:after="225" w:line="280" w:lineRule="exact"/>
              <w:jc w:val="left"/>
              <w:rPr>
                <w:rFonts w:eastAsia="方正楷体_GBK"/>
                <w:color w:val="000000"/>
                <w:kern w:val="0"/>
                <w:sz w:val="24"/>
                <w:szCs w:val="24"/>
                <w:shd w:val="clear" w:color="auto" w:fill="FFFFFF"/>
              </w:rPr>
            </w:pPr>
            <w:r>
              <w:rPr>
                <w:rFonts w:eastAsia="方正楷体_GBK" w:hint="eastAsia"/>
                <w:color w:val="000000"/>
                <w:kern w:val="0"/>
                <w:sz w:val="24"/>
                <w:szCs w:val="24"/>
                <w:shd w:val="clear" w:color="auto" w:fill="FFFFFF"/>
              </w:rPr>
              <w:t>农药生产企业出厂销售未经质量检验合格并附具产品质量检验合格证的农药</w:t>
            </w:r>
          </w:p>
        </w:tc>
        <w:tc>
          <w:tcPr>
            <w:tcW w:w="1950" w:type="dxa"/>
            <w:vAlign w:val="center"/>
          </w:tcPr>
          <w:p w:rsidR="0064174E" w:rsidRDefault="0064174E">
            <w:pPr>
              <w:widowControl/>
              <w:shd w:val="clear" w:color="auto" w:fill="FFFFFF"/>
              <w:spacing w:after="225" w:line="280" w:lineRule="exact"/>
              <w:jc w:val="left"/>
              <w:rPr>
                <w:rFonts w:eastAsia="方正楷体_GBK"/>
                <w:color w:val="000000"/>
                <w:kern w:val="0"/>
                <w:sz w:val="24"/>
                <w:szCs w:val="24"/>
                <w:shd w:val="clear" w:color="auto" w:fill="FFFFFF"/>
              </w:rPr>
            </w:pPr>
            <w:r>
              <w:rPr>
                <w:rFonts w:eastAsia="方正楷体_GBK" w:hint="eastAsia"/>
                <w:color w:val="000000"/>
                <w:kern w:val="0"/>
                <w:sz w:val="24"/>
                <w:szCs w:val="24"/>
                <w:shd w:val="clear" w:color="auto" w:fill="FFFFFF"/>
              </w:rPr>
              <w:t>货值金额不足</w:t>
            </w:r>
            <w:r>
              <w:rPr>
                <w:rFonts w:eastAsia="方正楷体_GBK"/>
                <w:color w:val="000000"/>
                <w:kern w:val="0"/>
                <w:sz w:val="24"/>
                <w:szCs w:val="24"/>
                <w:shd w:val="clear" w:color="auto" w:fill="FFFFFF"/>
              </w:rPr>
              <w:t>0.5</w:t>
            </w:r>
            <w:r>
              <w:rPr>
                <w:rFonts w:eastAsia="方正楷体_GBK" w:hint="eastAsia"/>
                <w:color w:val="000000"/>
                <w:kern w:val="0"/>
                <w:sz w:val="24"/>
                <w:szCs w:val="24"/>
                <w:shd w:val="clear" w:color="auto" w:fill="FFFFFF"/>
              </w:rPr>
              <w:t>万元</w:t>
            </w:r>
          </w:p>
        </w:tc>
        <w:tc>
          <w:tcPr>
            <w:tcW w:w="2115" w:type="dxa"/>
            <w:vAlign w:val="center"/>
          </w:tcPr>
          <w:p w:rsidR="0064174E" w:rsidRDefault="0064174E">
            <w:pPr>
              <w:pStyle w:val="a6"/>
              <w:spacing w:before="0" w:beforeAutospacing="0" w:after="0" w:afterAutospacing="0" w:line="280" w:lineRule="exact"/>
              <w:jc w:val="both"/>
              <w:rPr>
                <w:rFonts w:ascii="Times New Roman" w:eastAsia="方正楷体_GBK" w:hAnsi="Times New Roman" w:cs="Times New Roman"/>
              </w:rPr>
            </w:pPr>
            <w:r>
              <w:rPr>
                <w:rFonts w:ascii="Times New Roman" w:eastAsia="方正楷体_GBK" w:hAnsi="Times New Roman" w:cs="Times New Roman" w:hint="eastAsia"/>
              </w:rPr>
              <w:t>处</w:t>
            </w:r>
            <w:r>
              <w:rPr>
                <w:rFonts w:ascii="Times New Roman" w:eastAsia="方正楷体_GBK" w:hAnsi="Times New Roman" w:cs="Times New Roman"/>
              </w:rPr>
              <w:t>1-1.5</w:t>
            </w:r>
            <w:r>
              <w:rPr>
                <w:rFonts w:ascii="Times New Roman" w:eastAsia="方正楷体_GBK" w:hAnsi="Times New Roman" w:cs="Times New Roman" w:hint="eastAsia"/>
              </w:rPr>
              <w:t>万元罚款</w:t>
            </w:r>
          </w:p>
        </w:tc>
        <w:tc>
          <w:tcPr>
            <w:tcW w:w="7019" w:type="dxa"/>
            <w:vAlign w:val="center"/>
          </w:tcPr>
          <w:p w:rsidR="0064174E" w:rsidRDefault="0064174E">
            <w:pPr>
              <w:pStyle w:val="a6"/>
              <w:spacing w:before="0" w:beforeAutospacing="0" w:after="0" w:afterAutospacing="0" w:line="280" w:lineRule="exact"/>
              <w:jc w:val="both"/>
              <w:rPr>
                <w:rFonts w:ascii="Times New Roman" w:eastAsia="方正楷体_GBK" w:hAnsi="Times New Roman" w:cs="Times New Roman"/>
                <w:color w:val="000000"/>
                <w:shd w:val="clear" w:color="auto" w:fill="FFFFFF"/>
              </w:rPr>
            </w:pPr>
            <w:r>
              <w:rPr>
                <w:rFonts w:ascii="Times New Roman" w:eastAsia="方正楷体_GBK" w:hAnsi="Times New Roman" w:cs="Times New Roman" w:hint="eastAsia"/>
                <w:color w:val="000000"/>
                <w:shd w:val="clear" w:color="auto" w:fill="FFFFFF"/>
              </w:rPr>
              <w:t>《农药管理条例》第五十三条</w:t>
            </w:r>
            <w:r>
              <w:rPr>
                <w:rFonts w:ascii="Times New Roman" w:eastAsia="方正楷体_GBK" w:hAnsi="Times New Roman" w:cs="Times New Roman"/>
                <w:color w:val="000000"/>
                <w:shd w:val="clear" w:color="auto" w:fill="FFFFFF"/>
              </w:rPr>
              <w:t xml:space="preserve">  </w:t>
            </w:r>
            <w:r>
              <w:rPr>
                <w:rFonts w:ascii="Times New Roman" w:eastAsia="方正楷体_GBK" w:hAnsi="Times New Roman" w:cs="Times New Roman" w:hint="eastAsia"/>
                <w:color w:val="000000"/>
                <w:shd w:val="clear" w:color="auto" w:fill="FFFFFF"/>
              </w:rPr>
              <w:t>农药生产企业有下列行为之一的，由县级以上地方人民政府农业主管部门责令改正，没收违法所得、违法生产的产品和用于违法生产的原材料等，违法生产的产品货值金额不足</w:t>
            </w:r>
            <w:r>
              <w:rPr>
                <w:rFonts w:ascii="Times New Roman" w:eastAsia="方正楷体_GBK" w:hAnsi="Times New Roman" w:cs="Times New Roman"/>
                <w:color w:val="000000"/>
                <w:shd w:val="clear" w:color="auto" w:fill="FFFFFF"/>
              </w:rPr>
              <w:t>1</w:t>
            </w:r>
            <w:r>
              <w:rPr>
                <w:rFonts w:ascii="Times New Roman" w:eastAsia="方正楷体_GBK" w:hAnsi="Times New Roman" w:cs="Times New Roman" w:hint="eastAsia"/>
                <w:color w:val="000000"/>
                <w:shd w:val="clear" w:color="auto" w:fill="FFFFFF"/>
              </w:rPr>
              <w:t>万元的，并处</w:t>
            </w:r>
            <w:r>
              <w:rPr>
                <w:rFonts w:ascii="Times New Roman" w:eastAsia="方正楷体_GBK" w:hAnsi="Times New Roman" w:cs="Times New Roman"/>
                <w:color w:val="000000"/>
                <w:shd w:val="clear" w:color="auto" w:fill="FFFFFF"/>
              </w:rPr>
              <w:t>1</w:t>
            </w:r>
            <w:r>
              <w:rPr>
                <w:rFonts w:ascii="Times New Roman" w:eastAsia="方正楷体_GBK" w:hAnsi="Times New Roman" w:cs="Times New Roman" w:hint="eastAsia"/>
                <w:color w:val="000000"/>
                <w:shd w:val="clear" w:color="auto" w:fill="FFFFFF"/>
              </w:rPr>
              <w:t>万元以上</w:t>
            </w:r>
            <w:r>
              <w:rPr>
                <w:rFonts w:ascii="Times New Roman" w:eastAsia="方正楷体_GBK" w:hAnsi="Times New Roman" w:cs="Times New Roman"/>
                <w:color w:val="000000"/>
                <w:shd w:val="clear" w:color="auto" w:fill="FFFFFF"/>
              </w:rPr>
              <w:t>2</w:t>
            </w:r>
            <w:r>
              <w:rPr>
                <w:rFonts w:ascii="Times New Roman" w:eastAsia="方正楷体_GBK" w:hAnsi="Times New Roman" w:cs="Times New Roman" w:hint="eastAsia"/>
                <w:color w:val="000000"/>
                <w:shd w:val="clear" w:color="auto" w:fill="FFFFFF"/>
              </w:rPr>
              <w:t>万元以下罚款，货值金额</w:t>
            </w:r>
            <w:r>
              <w:rPr>
                <w:rFonts w:ascii="Times New Roman" w:eastAsia="方正楷体_GBK" w:hAnsi="Times New Roman" w:cs="Times New Roman"/>
                <w:color w:val="000000"/>
                <w:shd w:val="clear" w:color="auto" w:fill="FFFFFF"/>
              </w:rPr>
              <w:t>1</w:t>
            </w:r>
            <w:r>
              <w:rPr>
                <w:rFonts w:ascii="Times New Roman" w:eastAsia="方正楷体_GBK" w:hAnsi="Times New Roman" w:cs="Times New Roman" w:hint="eastAsia"/>
                <w:color w:val="000000"/>
                <w:shd w:val="clear" w:color="auto" w:fill="FFFFFF"/>
              </w:rPr>
              <w:t>万元以上的，并处货值金额</w:t>
            </w:r>
            <w:r>
              <w:rPr>
                <w:rFonts w:ascii="Times New Roman" w:eastAsia="方正楷体_GBK" w:hAnsi="Times New Roman" w:cs="Times New Roman"/>
                <w:color w:val="000000"/>
                <w:shd w:val="clear" w:color="auto" w:fill="FFFFFF"/>
              </w:rPr>
              <w:t>2</w:t>
            </w:r>
            <w:r>
              <w:rPr>
                <w:rFonts w:ascii="Times New Roman" w:eastAsia="方正楷体_GBK" w:hAnsi="Times New Roman" w:cs="Times New Roman" w:hint="eastAsia"/>
                <w:color w:val="000000"/>
                <w:shd w:val="clear" w:color="auto" w:fill="FFFFFF"/>
              </w:rPr>
              <w:t>倍以上</w:t>
            </w:r>
            <w:r>
              <w:rPr>
                <w:rFonts w:ascii="Times New Roman" w:eastAsia="方正楷体_GBK" w:hAnsi="Times New Roman" w:cs="Times New Roman"/>
                <w:color w:val="000000"/>
                <w:shd w:val="clear" w:color="auto" w:fill="FFFFFF"/>
              </w:rPr>
              <w:t>5</w:t>
            </w:r>
            <w:r>
              <w:rPr>
                <w:rFonts w:ascii="Times New Roman" w:eastAsia="方正楷体_GBK" w:hAnsi="Times New Roman" w:cs="Times New Roman" w:hint="eastAsia"/>
                <w:color w:val="000000"/>
                <w:shd w:val="clear" w:color="auto" w:fill="FFFFFF"/>
              </w:rPr>
              <w:t>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包装、标签、说明书不符合规定；（四）不召回依法应当召回的农药。</w:t>
            </w:r>
          </w:p>
        </w:tc>
        <w:tc>
          <w:tcPr>
            <w:tcW w:w="1470"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Times New Roman" w:eastAsia="方正楷体_GBK" w:hAnsi="Times New Roman" w:cs="Times New Roman" w:hint="eastAsia"/>
              </w:rPr>
              <w:t>淮安市市、县（区）农业农村局</w:t>
            </w:r>
          </w:p>
        </w:tc>
      </w:tr>
      <w:tr w:rsidR="0064174E">
        <w:trPr>
          <w:trHeight w:val="90"/>
        </w:trPr>
        <w:tc>
          <w:tcPr>
            <w:tcW w:w="628" w:type="dxa"/>
            <w:vAlign w:val="center"/>
          </w:tcPr>
          <w:p w:rsidR="0064174E" w:rsidRDefault="0064174E">
            <w:pPr>
              <w:widowControl/>
              <w:shd w:val="clear" w:color="auto" w:fill="FFFFFF"/>
              <w:spacing w:after="225" w:line="280" w:lineRule="exact"/>
              <w:jc w:val="center"/>
              <w:rPr>
                <w:rFonts w:ascii="方正楷体_GBK" w:eastAsia="方正楷体_GBK" w:hAnsi="方正楷体_GBK" w:cs="方正楷体_GBK"/>
                <w:kern w:val="0"/>
                <w:sz w:val="24"/>
                <w:szCs w:val="24"/>
                <w:shd w:val="clear" w:color="auto" w:fill="FFFFFF"/>
              </w:rPr>
            </w:pPr>
            <w:r>
              <w:rPr>
                <w:rFonts w:ascii="方正楷体_GBK" w:eastAsia="方正楷体_GBK" w:hAnsi="方正楷体_GBK" w:cs="方正楷体_GBK"/>
                <w:kern w:val="0"/>
                <w:sz w:val="24"/>
                <w:szCs w:val="24"/>
                <w:shd w:val="clear" w:color="auto" w:fill="FFFFFF"/>
              </w:rPr>
              <w:t>5</w:t>
            </w:r>
          </w:p>
        </w:tc>
        <w:tc>
          <w:tcPr>
            <w:tcW w:w="1659" w:type="dxa"/>
            <w:vAlign w:val="center"/>
          </w:tcPr>
          <w:p w:rsidR="0064174E" w:rsidRDefault="0064174E">
            <w:pPr>
              <w:widowControl/>
              <w:shd w:val="clear" w:color="auto" w:fill="FFFFFF"/>
              <w:spacing w:after="225" w:line="280" w:lineRule="exact"/>
              <w:jc w:val="left"/>
              <w:rPr>
                <w:rFonts w:eastAsia="方正楷体_GBK"/>
                <w:color w:val="000000"/>
                <w:kern w:val="0"/>
                <w:sz w:val="24"/>
                <w:szCs w:val="24"/>
                <w:shd w:val="clear" w:color="auto" w:fill="FFFFFF"/>
              </w:rPr>
            </w:pPr>
            <w:r>
              <w:rPr>
                <w:rFonts w:eastAsia="方正楷体_GBK" w:hint="eastAsia"/>
                <w:color w:val="000000"/>
                <w:kern w:val="0"/>
                <w:sz w:val="24"/>
                <w:szCs w:val="24"/>
                <w:shd w:val="clear" w:color="auto" w:fill="FFFFFF"/>
              </w:rPr>
              <w:t>农药生产企业生产的农药包装、标签、说明书不符合规定</w:t>
            </w:r>
          </w:p>
        </w:tc>
        <w:tc>
          <w:tcPr>
            <w:tcW w:w="1950" w:type="dxa"/>
            <w:vAlign w:val="center"/>
          </w:tcPr>
          <w:p w:rsidR="0064174E" w:rsidRDefault="0064174E">
            <w:pPr>
              <w:widowControl/>
              <w:shd w:val="clear" w:color="auto" w:fill="FFFFFF"/>
              <w:spacing w:after="225" w:line="280" w:lineRule="exact"/>
              <w:jc w:val="left"/>
              <w:rPr>
                <w:rFonts w:eastAsia="方正楷体_GBK"/>
                <w:color w:val="000000"/>
                <w:kern w:val="0"/>
                <w:sz w:val="24"/>
                <w:szCs w:val="24"/>
                <w:shd w:val="clear" w:color="auto" w:fill="FFFFFF"/>
              </w:rPr>
            </w:pPr>
            <w:r>
              <w:rPr>
                <w:rFonts w:eastAsia="方正楷体_GBK" w:hint="eastAsia"/>
                <w:color w:val="000000"/>
                <w:kern w:val="0"/>
                <w:sz w:val="24"/>
                <w:szCs w:val="24"/>
                <w:shd w:val="clear" w:color="auto" w:fill="FFFFFF"/>
              </w:rPr>
              <w:t>货值金额不足</w:t>
            </w:r>
            <w:r>
              <w:rPr>
                <w:rFonts w:eastAsia="方正楷体_GBK"/>
                <w:color w:val="000000"/>
                <w:kern w:val="0"/>
                <w:sz w:val="24"/>
                <w:szCs w:val="24"/>
                <w:shd w:val="clear" w:color="auto" w:fill="FFFFFF"/>
              </w:rPr>
              <w:t>0.5</w:t>
            </w:r>
            <w:r>
              <w:rPr>
                <w:rFonts w:eastAsia="方正楷体_GBK" w:hint="eastAsia"/>
                <w:color w:val="000000"/>
                <w:kern w:val="0"/>
                <w:sz w:val="24"/>
                <w:szCs w:val="24"/>
                <w:shd w:val="clear" w:color="auto" w:fill="FFFFFF"/>
              </w:rPr>
              <w:t>万元</w:t>
            </w:r>
          </w:p>
        </w:tc>
        <w:tc>
          <w:tcPr>
            <w:tcW w:w="2115" w:type="dxa"/>
            <w:vAlign w:val="center"/>
          </w:tcPr>
          <w:p w:rsidR="0064174E" w:rsidRDefault="0064174E">
            <w:pPr>
              <w:pStyle w:val="a6"/>
              <w:spacing w:before="0" w:beforeAutospacing="0" w:after="0" w:afterAutospacing="0" w:line="280" w:lineRule="exact"/>
              <w:jc w:val="both"/>
              <w:rPr>
                <w:rFonts w:ascii="Times New Roman" w:eastAsia="方正楷体_GBK" w:hAnsi="Times New Roman" w:cs="Times New Roman"/>
              </w:rPr>
            </w:pPr>
            <w:r>
              <w:rPr>
                <w:rFonts w:ascii="Times New Roman" w:eastAsia="方正楷体_GBK" w:hAnsi="Times New Roman" w:cs="Times New Roman" w:hint="eastAsia"/>
              </w:rPr>
              <w:t>处</w:t>
            </w:r>
            <w:r>
              <w:rPr>
                <w:rFonts w:ascii="Times New Roman" w:eastAsia="方正楷体_GBK" w:hAnsi="Times New Roman" w:cs="Times New Roman"/>
              </w:rPr>
              <w:t>1-1.5</w:t>
            </w:r>
            <w:r>
              <w:rPr>
                <w:rFonts w:ascii="Times New Roman" w:eastAsia="方正楷体_GBK" w:hAnsi="Times New Roman" w:cs="Times New Roman" w:hint="eastAsia"/>
              </w:rPr>
              <w:t>万元罚款</w:t>
            </w:r>
          </w:p>
        </w:tc>
        <w:tc>
          <w:tcPr>
            <w:tcW w:w="7019" w:type="dxa"/>
            <w:vAlign w:val="center"/>
          </w:tcPr>
          <w:p w:rsidR="0064174E" w:rsidRDefault="0064174E">
            <w:pPr>
              <w:pStyle w:val="a6"/>
              <w:spacing w:before="0" w:beforeAutospacing="0" w:after="0" w:afterAutospacing="0" w:line="280" w:lineRule="exact"/>
              <w:jc w:val="both"/>
              <w:rPr>
                <w:rFonts w:ascii="Times New Roman" w:eastAsia="方正楷体_GBK" w:hAnsi="Times New Roman" w:cs="Times New Roman"/>
                <w:color w:val="000000"/>
                <w:shd w:val="clear" w:color="auto" w:fill="FFFFFF"/>
              </w:rPr>
            </w:pPr>
            <w:r>
              <w:rPr>
                <w:rFonts w:ascii="Times New Roman" w:eastAsia="方正楷体_GBK" w:hAnsi="Times New Roman" w:cs="Times New Roman" w:hint="eastAsia"/>
                <w:color w:val="000000"/>
                <w:shd w:val="clear" w:color="auto" w:fill="FFFFFF"/>
              </w:rPr>
              <w:t>《农药管理条例》第五十三条</w:t>
            </w:r>
            <w:r>
              <w:rPr>
                <w:rFonts w:ascii="Times New Roman" w:eastAsia="方正楷体_GBK" w:hAnsi="Times New Roman" w:cs="Times New Roman"/>
                <w:color w:val="000000"/>
                <w:shd w:val="clear" w:color="auto" w:fill="FFFFFF"/>
              </w:rPr>
              <w:t xml:space="preserve">  </w:t>
            </w:r>
            <w:r>
              <w:rPr>
                <w:rFonts w:ascii="Times New Roman" w:eastAsia="方正楷体_GBK" w:hAnsi="Times New Roman" w:cs="Times New Roman" w:hint="eastAsia"/>
                <w:color w:val="000000"/>
                <w:shd w:val="clear" w:color="auto" w:fill="FFFFFF"/>
              </w:rPr>
              <w:t>农药生产企业有下列行为之一的，由县级以上地方人民政府农业主管部门责令改正，没收违法所得、违法生产的产品和用于违法生产的原材料等，违法生产的产品货值金额不足</w:t>
            </w:r>
            <w:r>
              <w:rPr>
                <w:rFonts w:ascii="Times New Roman" w:eastAsia="方正楷体_GBK" w:hAnsi="Times New Roman" w:cs="Times New Roman"/>
                <w:color w:val="000000"/>
                <w:shd w:val="clear" w:color="auto" w:fill="FFFFFF"/>
              </w:rPr>
              <w:t>1</w:t>
            </w:r>
            <w:r>
              <w:rPr>
                <w:rFonts w:ascii="Times New Roman" w:eastAsia="方正楷体_GBK" w:hAnsi="Times New Roman" w:cs="Times New Roman" w:hint="eastAsia"/>
                <w:color w:val="000000"/>
                <w:shd w:val="clear" w:color="auto" w:fill="FFFFFF"/>
              </w:rPr>
              <w:t>万元的，并处</w:t>
            </w:r>
            <w:r>
              <w:rPr>
                <w:rFonts w:ascii="Times New Roman" w:eastAsia="方正楷体_GBK" w:hAnsi="Times New Roman" w:cs="Times New Roman"/>
                <w:color w:val="000000"/>
                <w:shd w:val="clear" w:color="auto" w:fill="FFFFFF"/>
              </w:rPr>
              <w:t>1</w:t>
            </w:r>
            <w:r>
              <w:rPr>
                <w:rFonts w:ascii="Times New Roman" w:eastAsia="方正楷体_GBK" w:hAnsi="Times New Roman" w:cs="Times New Roman" w:hint="eastAsia"/>
                <w:color w:val="000000"/>
                <w:shd w:val="clear" w:color="auto" w:fill="FFFFFF"/>
              </w:rPr>
              <w:t>万元以上</w:t>
            </w:r>
            <w:r>
              <w:rPr>
                <w:rFonts w:ascii="Times New Roman" w:eastAsia="方正楷体_GBK" w:hAnsi="Times New Roman" w:cs="Times New Roman"/>
                <w:color w:val="000000"/>
                <w:shd w:val="clear" w:color="auto" w:fill="FFFFFF"/>
              </w:rPr>
              <w:t>2</w:t>
            </w:r>
            <w:r>
              <w:rPr>
                <w:rFonts w:ascii="Times New Roman" w:eastAsia="方正楷体_GBK" w:hAnsi="Times New Roman" w:cs="Times New Roman" w:hint="eastAsia"/>
                <w:color w:val="000000"/>
                <w:shd w:val="clear" w:color="auto" w:fill="FFFFFF"/>
              </w:rPr>
              <w:t>万元以下罚款，货值金额</w:t>
            </w:r>
            <w:r>
              <w:rPr>
                <w:rFonts w:ascii="Times New Roman" w:eastAsia="方正楷体_GBK" w:hAnsi="Times New Roman" w:cs="Times New Roman"/>
                <w:color w:val="000000"/>
                <w:shd w:val="clear" w:color="auto" w:fill="FFFFFF"/>
              </w:rPr>
              <w:t>1</w:t>
            </w:r>
            <w:r>
              <w:rPr>
                <w:rFonts w:ascii="Times New Roman" w:eastAsia="方正楷体_GBK" w:hAnsi="Times New Roman" w:cs="Times New Roman" w:hint="eastAsia"/>
                <w:color w:val="000000"/>
                <w:shd w:val="clear" w:color="auto" w:fill="FFFFFF"/>
              </w:rPr>
              <w:t>万元以上的，并处货值金额</w:t>
            </w:r>
            <w:r>
              <w:rPr>
                <w:rFonts w:ascii="Times New Roman" w:eastAsia="方正楷体_GBK" w:hAnsi="Times New Roman" w:cs="Times New Roman"/>
                <w:color w:val="000000"/>
                <w:shd w:val="clear" w:color="auto" w:fill="FFFFFF"/>
              </w:rPr>
              <w:t>2</w:t>
            </w:r>
            <w:r>
              <w:rPr>
                <w:rFonts w:ascii="Times New Roman" w:eastAsia="方正楷体_GBK" w:hAnsi="Times New Roman" w:cs="Times New Roman" w:hint="eastAsia"/>
                <w:color w:val="000000"/>
                <w:shd w:val="clear" w:color="auto" w:fill="FFFFFF"/>
              </w:rPr>
              <w:t>倍以上</w:t>
            </w:r>
            <w:r>
              <w:rPr>
                <w:rFonts w:ascii="Times New Roman" w:eastAsia="方正楷体_GBK" w:hAnsi="Times New Roman" w:cs="Times New Roman"/>
                <w:color w:val="000000"/>
                <w:shd w:val="clear" w:color="auto" w:fill="FFFFFF"/>
              </w:rPr>
              <w:t>5</w:t>
            </w:r>
            <w:r>
              <w:rPr>
                <w:rFonts w:ascii="Times New Roman" w:eastAsia="方正楷体_GBK" w:hAnsi="Times New Roman" w:cs="Times New Roman" w:hint="eastAsia"/>
                <w:color w:val="000000"/>
                <w:shd w:val="clear" w:color="auto" w:fill="FFFFFF"/>
              </w:rPr>
              <w:t>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w:t>
            </w:r>
            <w:r>
              <w:rPr>
                <w:rFonts w:ascii="Times New Roman" w:eastAsia="方正楷体_GBK" w:hAnsi="Times New Roman" w:cs="Times New Roman" w:hint="eastAsia"/>
                <w:color w:val="000000"/>
                <w:shd w:val="clear" w:color="auto" w:fill="FFFFFF"/>
              </w:rPr>
              <w:lastRenderedPageBreak/>
              <w:t>包装、标签、说明书不符合规定；（四）不召回依法应当召回的农药。</w:t>
            </w:r>
          </w:p>
        </w:tc>
        <w:tc>
          <w:tcPr>
            <w:tcW w:w="1470"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Times New Roman" w:eastAsia="方正楷体_GBK" w:hAnsi="Times New Roman" w:cs="Times New Roman" w:hint="eastAsia"/>
              </w:rPr>
              <w:lastRenderedPageBreak/>
              <w:t>淮安市市、县（区）农业农村局</w:t>
            </w:r>
          </w:p>
        </w:tc>
      </w:tr>
      <w:tr w:rsidR="0064174E">
        <w:tc>
          <w:tcPr>
            <w:tcW w:w="628" w:type="dxa"/>
            <w:vAlign w:val="center"/>
          </w:tcPr>
          <w:p w:rsidR="0064174E" w:rsidRDefault="0064174E">
            <w:pPr>
              <w:widowControl/>
              <w:shd w:val="clear" w:color="auto" w:fill="FFFFFF"/>
              <w:spacing w:after="225" w:line="280" w:lineRule="exact"/>
              <w:jc w:val="center"/>
              <w:rPr>
                <w:rFonts w:ascii="方正楷体_GBK" w:eastAsia="方正楷体_GBK" w:hAnsi="方正楷体_GBK" w:cs="方正楷体_GBK"/>
                <w:kern w:val="0"/>
                <w:sz w:val="24"/>
                <w:szCs w:val="24"/>
                <w:shd w:val="clear" w:color="auto" w:fill="FFFFFF"/>
              </w:rPr>
            </w:pPr>
            <w:r>
              <w:rPr>
                <w:rFonts w:ascii="方正楷体_GBK" w:eastAsia="方正楷体_GBK" w:hAnsi="方正楷体_GBK" w:cs="方正楷体_GBK"/>
                <w:kern w:val="0"/>
                <w:sz w:val="24"/>
                <w:szCs w:val="24"/>
                <w:shd w:val="clear" w:color="auto" w:fill="FFFFFF"/>
              </w:rPr>
              <w:lastRenderedPageBreak/>
              <w:t>6</w:t>
            </w:r>
          </w:p>
        </w:tc>
        <w:tc>
          <w:tcPr>
            <w:tcW w:w="1659" w:type="dxa"/>
            <w:vAlign w:val="center"/>
          </w:tcPr>
          <w:p w:rsidR="0064174E" w:rsidRDefault="0064174E">
            <w:pPr>
              <w:widowControl/>
              <w:shd w:val="clear" w:color="auto" w:fill="FFFFFF"/>
              <w:spacing w:after="225" w:line="280" w:lineRule="exact"/>
              <w:jc w:val="left"/>
              <w:rPr>
                <w:rFonts w:eastAsia="方正楷体_GBK"/>
                <w:color w:val="000000"/>
                <w:kern w:val="0"/>
                <w:sz w:val="24"/>
                <w:szCs w:val="24"/>
                <w:shd w:val="clear" w:color="auto" w:fill="FFFFFF"/>
              </w:rPr>
            </w:pPr>
            <w:r>
              <w:rPr>
                <w:rFonts w:eastAsia="方正楷体_GBK" w:hint="eastAsia"/>
                <w:color w:val="000000"/>
                <w:kern w:val="0"/>
                <w:sz w:val="24"/>
                <w:szCs w:val="24"/>
                <w:shd w:val="clear" w:color="auto" w:fill="FFFFFF"/>
              </w:rPr>
              <w:t>农药生产企业不召回依法应当召回的农药</w:t>
            </w:r>
          </w:p>
        </w:tc>
        <w:tc>
          <w:tcPr>
            <w:tcW w:w="1950" w:type="dxa"/>
            <w:vAlign w:val="center"/>
          </w:tcPr>
          <w:p w:rsidR="0064174E" w:rsidRDefault="0064174E">
            <w:pPr>
              <w:widowControl/>
              <w:shd w:val="clear" w:color="auto" w:fill="FFFFFF"/>
              <w:spacing w:after="225" w:line="280" w:lineRule="exact"/>
              <w:jc w:val="left"/>
              <w:rPr>
                <w:rFonts w:eastAsia="方正楷体_GBK"/>
                <w:color w:val="000000"/>
                <w:kern w:val="0"/>
                <w:sz w:val="24"/>
                <w:szCs w:val="24"/>
                <w:shd w:val="clear" w:color="auto" w:fill="FFFFFF"/>
              </w:rPr>
            </w:pPr>
            <w:r>
              <w:rPr>
                <w:rFonts w:eastAsia="方正楷体_GBK" w:hint="eastAsia"/>
                <w:color w:val="000000"/>
                <w:kern w:val="0"/>
                <w:sz w:val="24"/>
                <w:szCs w:val="24"/>
                <w:shd w:val="clear" w:color="auto" w:fill="FFFFFF"/>
              </w:rPr>
              <w:t>货值金额不足</w:t>
            </w:r>
            <w:r>
              <w:rPr>
                <w:rFonts w:eastAsia="方正楷体_GBK"/>
                <w:color w:val="000000"/>
                <w:kern w:val="0"/>
                <w:sz w:val="24"/>
                <w:szCs w:val="24"/>
                <w:shd w:val="clear" w:color="auto" w:fill="FFFFFF"/>
              </w:rPr>
              <w:t>0.5</w:t>
            </w:r>
            <w:r>
              <w:rPr>
                <w:rFonts w:eastAsia="方正楷体_GBK" w:hint="eastAsia"/>
                <w:color w:val="000000"/>
                <w:kern w:val="0"/>
                <w:sz w:val="24"/>
                <w:szCs w:val="24"/>
                <w:shd w:val="clear" w:color="auto" w:fill="FFFFFF"/>
              </w:rPr>
              <w:t>万元</w:t>
            </w:r>
          </w:p>
        </w:tc>
        <w:tc>
          <w:tcPr>
            <w:tcW w:w="2115" w:type="dxa"/>
            <w:vAlign w:val="center"/>
          </w:tcPr>
          <w:p w:rsidR="0064174E" w:rsidRDefault="0064174E">
            <w:pPr>
              <w:pStyle w:val="a6"/>
              <w:spacing w:before="0" w:beforeAutospacing="0" w:after="0" w:afterAutospacing="0" w:line="280" w:lineRule="exact"/>
              <w:jc w:val="both"/>
              <w:rPr>
                <w:rFonts w:ascii="Times New Roman" w:eastAsia="方正楷体_GBK" w:hAnsi="Times New Roman" w:cs="Times New Roman"/>
              </w:rPr>
            </w:pPr>
            <w:r>
              <w:rPr>
                <w:rFonts w:ascii="Times New Roman" w:eastAsia="方正楷体_GBK" w:hAnsi="Times New Roman" w:cs="Times New Roman" w:hint="eastAsia"/>
              </w:rPr>
              <w:t>处</w:t>
            </w:r>
            <w:r>
              <w:rPr>
                <w:rFonts w:ascii="Times New Roman" w:eastAsia="方正楷体_GBK" w:hAnsi="Times New Roman" w:cs="Times New Roman"/>
              </w:rPr>
              <w:t>1-1.5</w:t>
            </w:r>
            <w:r>
              <w:rPr>
                <w:rFonts w:ascii="Times New Roman" w:eastAsia="方正楷体_GBK" w:hAnsi="Times New Roman" w:cs="Times New Roman" w:hint="eastAsia"/>
              </w:rPr>
              <w:t>万元罚款</w:t>
            </w:r>
          </w:p>
        </w:tc>
        <w:tc>
          <w:tcPr>
            <w:tcW w:w="7019" w:type="dxa"/>
            <w:vAlign w:val="center"/>
          </w:tcPr>
          <w:p w:rsidR="0064174E" w:rsidRDefault="0064174E">
            <w:pPr>
              <w:pStyle w:val="a6"/>
              <w:spacing w:before="0" w:beforeAutospacing="0" w:after="0" w:afterAutospacing="0" w:line="280" w:lineRule="exact"/>
              <w:jc w:val="both"/>
              <w:rPr>
                <w:rFonts w:ascii="Times New Roman" w:eastAsia="方正楷体_GBK" w:hAnsi="Times New Roman" w:cs="Times New Roman"/>
                <w:color w:val="000000"/>
                <w:shd w:val="clear" w:color="auto" w:fill="FFFFFF"/>
              </w:rPr>
            </w:pPr>
            <w:r>
              <w:rPr>
                <w:rFonts w:ascii="Times New Roman" w:eastAsia="方正楷体_GBK" w:hAnsi="Times New Roman" w:cs="Times New Roman" w:hint="eastAsia"/>
                <w:color w:val="000000"/>
                <w:shd w:val="clear" w:color="auto" w:fill="FFFFFF"/>
              </w:rPr>
              <w:t>《农药管理条例》第五十三条</w:t>
            </w:r>
            <w:r>
              <w:rPr>
                <w:rFonts w:ascii="Times New Roman" w:eastAsia="方正楷体_GBK" w:hAnsi="Times New Roman" w:cs="Times New Roman"/>
                <w:color w:val="000000"/>
                <w:shd w:val="clear" w:color="auto" w:fill="FFFFFF"/>
              </w:rPr>
              <w:t xml:space="preserve">  </w:t>
            </w:r>
            <w:r>
              <w:rPr>
                <w:rFonts w:ascii="Times New Roman" w:eastAsia="方正楷体_GBK" w:hAnsi="Times New Roman" w:cs="Times New Roman" w:hint="eastAsia"/>
                <w:color w:val="000000"/>
                <w:shd w:val="clear" w:color="auto" w:fill="FFFFFF"/>
              </w:rPr>
              <w:t>农药生产企业有下列行为之一的，由县级以上地方人民政府农业主管部门责令改正，没收违法所得、违法生产的产品和用于违法生产的原材料等，违法生产的产品货值金额不足</w:t>
            </w:r>
            <w:r>
              <w:rPr>
                <w:rFonts w:ascii="Times New Roman" w:eastAsia="方正楷体_GBK" w:hAnsi="Times New Roman" w:cs="Times New Roman"/>
                <w:color w:val="000000"/>
                <w:shd w:val="clear" w:color="auto" w:fill="FFFFFF"/>
              </w:rPr>
              <w:t>1</w:t>
            </w:r>
            <w:r>
              <w:rPr>
                <w:rFonts w:ascii="Times New Roman" w:eastAsia="方正楷体_GBK" w:hAnsi="Times New Roman" w:cs="Times New Roman" w:hint="eastAsia"/>
                <w:color w:val="000000"/>
                <w:shd w:val="clear" w:color="auto" w:fill="FFFFFF"/>
              </w:rPr>
              <w:t>万元的，并处</w:t>
            </w:r>
            <w:r>
              <w:rPr>
                <w:rFonts w:ascii="Times New Roman" w:eastAsia="方正楷体_GBK" w:hAnsi="Times New Roman" w:cs="Times New Roman"/>
                <w:color w:val="000000"/>
                <w:shd w:val="clear" w:color="auto" w:fill="FFFFFF"/>
              </w:rPr>
              <w:t>1</w:t>
            </w:r>
            <w:r>
              <w:rPr>
                <w:rFonts w:ascii="Times New Roman" w:eastAsia="方正楷体_GBK" w:hAnsi="Times New Roman" w:cs="Times New Roman" w:hint="eastAsia"/>
                <w:color w:val="000000"/>
                <w:shd w:val="clear" w:color="auto" w:fill="FFFFFF"/>
              </w:rPr>
              <w:t>万元以上</w:t>
            </w:r>
            <w:r>
              <w:rPr>
                <w:rFonts w:ascii="Times New Roman" w:eastAsia="方正楷体_GBK" w:hAnsi="Times New Roman" w:cs="Times New Roman"/>
                <w:color w:val="000000"/>
                <w:shd w:val="clear" w:color="auto" w:fill="FFFFFF"/>
              </w:rPr>
              <w:t>2</w:t>
            </w:r>
            <w:r>
              <w:rPr>
                <w:rFonts w:ascii="Times New Roman" w:eastAsia="方正楷体_GBK" w:hAnsi="Times New Roman" w:cs="Times New Roman" w:hint="eastAsia"/>
                <w:color w:val="000000"/>
                <w:shd w:val="clear" w:color="auto" w:fill="FFFFFF"/>
              </w:rPr>
              <w:t>万元以下罚款，货值金额</w:t>
            </w:r>
            <w:r>
              <w:rPr>
                <w:rFonts w:ascii="Times New Roman" w:eastAsia="方正楷体_GBK" w:hAnsi="Times New Roman" w:cs="Times New Roman"/>
                <w:color w:val="000000"/>
                <w:shd w:val="clear" w:color="auto" w:fill="FFFFFF"/>
              </w:rPr>
              <w:t>1</w:t>
            </w:r>
            <w:r>
              <w:rPr>
                <w:rFonts w:ascii="Times New Roman" w:eastAsia="方正楷体_GBK" w:hAnsi="Times New Roman" w:cs="Times New Roman" w:hint="eastAsia"/>
                <w:color w:val="000000"/>
                <w:shd w:val="clear" w:color="auto" w:fill="FFFFFF"/>
              </w:rPr>
              <w:t>万元以上的，并处货值金额</w:t>
            </w:r>
            <w:r>
              <w:rPr>
                <w:rFonts w:ascii="Times New Roman" w:eastAsia="方正楷体_GBK" w:hAnsi="Times New Roman" w:cs="Times New Roman"/>
                <w:color w:val="000000"/>
                <w:shd w:val="clear" w:color="auto" w:fill="FFFFFF"/>
              </w:rPr>
              <w:t>2</w:t>
            </w:r>
            <w:r>
              <w:rPr>
                <w:rFonts w:ascii="Times New Roman" w:eastAsia="方正楷体_GBK" w:hAnsi="Times New Roman" w:cs="Times New Roman" w:hint="eastAsia"/>
                <w:color w:val="000000"/>
                <w:shd w:val="clear" w:color="auto" w:fill="FFFFFF"/>
              </w:rPr>
              <w:t>倍以上</w:t>
            </w:r>
            <w:r>
              <w:rPr>
                <w:rFonts w:ascii="Times New Roman" w:eastAsia="方正楷体_GBK" w:hAnsi="Times New Roman" w:cs="Times New Roman"/>
                <w:color w:val="000000"/>
                <w:shd w:val="clear" w:color="auto" w:fill="FFFFFF"/>
              </w:rPr>
              <w:t>5</w:t>
            </w:r>
            <w:r>
              <w:rPr>
                <w:rFonts w:ascii="Times New Roman" w:eastAsia="方正楷体_GBK" w:hAnsi="Times New Roman" w:cs="Times New Roman" w:hint="eastAsia"/>
                <w:color w:val="000000"/>
                <w:shd w:val="clear" w:color="auto" w:fill="FFFFFF"/>
              </w:rPr>
              <w:t>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包装、标签、说明书不符合规定；（四）不召回依法应当召回的农药。</w:t>
            </w:r>
          </w:p>
        </w:tc>
        <w:tc>
          <w:tcPr>
            <w:tcW w:w="1470"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Times New Roman" w:eastAsia="方正楷体_GBK" w:hAnsi="Times New Roman" w:cs="Times New Roman" w:hint="eastAsia"/>
              </w:rPr>
              <w:t>淮安市市、县（区）农业农村局</w:t>
            </w:r>
          </w:p>
        </w:tc>
      </w:tr>
      <w:tr w:rsidR="0064174E">
        <w:tc>
          <w:tcPr>
            <w:tcW w:w="628" w:type="dxa"/>
            <w:vAlign w:val="center"/>
          </w:tcPr>
          <w:p w:rsidR="0064174E" w:rsidRDefault="0064174E">
            <w:pPr>
              <w:widowControl/>
              <w:shd w:val="clear" w:color="auto" w:fill="FFFFFF"/>
              <w:spacing w:after="225" w:line="280" w:lineRule="exact"/>
              <w:jc w:val="center"/>
              <w:rPr>
                <w:rFonts w:ascii="方正楷体_GBK" w:eastAsia="方正楷体_GBK" w:hAnsi="方正楷体_GBK" w:cs="方正楷体_GBK"/>
                <w:kern w:val="0"/>
                <w:sz w:val="24"/>
                <w:szCs w:val="24"/>
                <w:shd w:val="clear" w:color="auto" w:fill="FFFFFF"/>
              </w:rPr>
            </w:pPr>
            <w:r>
              <w:rPr>
                <w:rFonts w:ascii="方正楷体_GBK" w:eastAsia="方正楷体_GBK" w:hAnsi="方正楷体_GBK" w:cs="方正楷体_GBK"/>
                <w:kern w:val="0"/>
                <w:sz w:val="24"/>
                <w:szCs w:val="24"/>
                <w:shd w:val="clear" w:color="auto" w:fill="FFFFFF"/>
              </w:rPr>
              <w:t>7</w:t>
            </w:r>
          </w:p>
        </w:tc>
        <w:tc>
          <w:tcPr>
            <w:tcW w:w="1659" w:type="dxa"/>
            <w:vAlign w:val="center"/>
          </w:tcPr>
          <w:p w:rsidR="0064174E" w:rsidRDefault="0064174E">
            <w:pPr>
              <w:widowControl/>
              <w:shd w:val="clear" w:color="auto" w:fill="FFFFFF"/>
              <w:spacing w:after="225" w:line="280" w:lineRule="exact"/>
              <w:jc w:val="left"/>
              <w:rPr>
                <w:rFonts w:eastAsia="方正楷体_GBK"/>
                <w:color w:val="000000"/>
                <w:kern w:val="0"/>
                <w:sz w:val="24"/>
                <w:szCs w:val="24"/>
                <w:shd w:val="clear" w:color="auto" w:fill="FFFFFF"/>
              </w:rPr>
            </w:pPr>
            <w:r>
              <w:rPr>
                <w:rFonts w:eastAsia="方正楷体_GBK" w:hint="eastAsia"/>
                <w:color w:val="000000"/>
                <w:kern w:val="0"/>
                <w:sz w:val="24"/>
                <w:szCs w:val="24"/>
                <w:shd w:val="clear" w:color="auto" w:fill="FFFFFF"/>
              </w:rPr>
              <w:t>农药生产企业不履行农药废弃物回收义务</w:t>
            </w:r>
          </w:p>
        </w:tc>
        <w:tc>
          <w:tcPr>
            <w:tcW w:w="1950" w:type="dxa"/>
            <w:vAlign w:val="center"/>
          </w:tcPr>
          <w:p w:rsidR="0064174E" w:rsidRDefault="0064174E">
            <w:pPr>
              <w:widowControl/>
              <w:shd w:val="clear" w:color="auto" w:fill="FFFFFF"/>
              <w:spacing w:after="225" w:line="280" w:lineRule="exact"/>
              <w:jc w:val="left"/>
              <w:rPr>
                <w:rFonts w:eastAsia="方正楷体_GBK"/>
                <w:color w:val="000000"/>
                <w:kern w:val="0"/>
                <w:sz w:val="24"/>
                <w:szCs w:val="24"/>
                <w:shd w:val="clear" w:color="auto" w:fill="FFFFFF"/>
              </w:rPr>
            </w:pPr>
            <w:r>
              <w:rPr>
                <w:rFonts w:eastAsia="方正楷体_GBK" w:hint="eastAsia"/>
                <w:color w:val="000000"/>
                <w:kern w:val="0"/>
                <w:sz w:val="24"/>
                <w:szCs w:val="24"/>
                <w:shd w:val="clear" w:color="auto" w:fill="FFFFFF"/>
              </w:rPr>
              <w:t>违法行为第一次发生，主动消除或者减轻危害后果，未造成其他严重危害后果的。</w:t>
            </w:r>
          </w:p>
        </w:tc>
        <w:tc>
          <w:tcPr>
            <w:tcW w:w="2115" w:type="dxa"/>
            <w:vAlign w:val="center"/>
          </w:tcPr>
          <w:p w:rsidR="0064174E" w:rsidRDefault="0064174E">
            <w:pPr>
              <w:pStyle w:val="a6"/>
              <w:spacing w:before="0" w:beforeAutospacing="0" w:after="0" w:afterAutospacing="0" w:line="280" w:lineRule="exact"/>
              <w:jc w:val="both"/>
              <w:rPr>
                <w:rFonts w:ascii="Times New Roman" w:eastAsia="方正楷体_GBK" w:hAnsi="Times New Roman" w:cs="Times New Roman"/>
              </w:rPr>
            </w:pPr>
            <w:r>
              <w:rPr>
                <w:rFonts w:ascii="Times New Roman" w:eastAsia="方正楷体_GBK" w:hAnsi="Times New Roman" w:cs="Times New Roman"/>
              </w:rPr>
              <w:t>3</w:t>
            </w:r>
            <w:r>
              <w:rPr>
                <w:rFonts w:ascii="Times New Roman" w:eastAsia="方正楷体_GBK" w:hAnsi="Times New Roman" w:cs="Times New Roman" w:hint="eastAsia"/>
              </w:rPr>
              <w:t>万元以下</w:t>
            </w:r>
          </w:p>
        </w:tc>
        <w:tc>
          <w:tcPr>
            <w:tcW w:w="7019" w:type="dxa"/>
            <w:vAlign w:val="center"/>
          </w:tcPr>
          <w:p w:rsidR="0064174E" w:rsidRDefault="0064174E">
            <w:pPr>
              <w:pStyle w:val="a6"/>
              <w:spacing w:before="0" w:beforeAutospacing="0" w:after="0" w:afterAutospacing="0" w:line="280" w:lineRule="exact"/>
              <w:jc w:val="both"/>
              <w:rPr>
                <w:rFonts w:ascii="Times New Roman" w:eastAsia="方正楷体_GBK" w:hAnsi="Times New Roman" w:cs="Times New Roman"/>
                <w:color w:val="000000"/>
                <w:shd w:val="clear" w:color="auto" w:fill="FFFFFF"/>
              </w:rPr>
            </w:pPr>
            <w:r>
              <w:rPr>
                <w:rFonts w:ascii="Times New Roman" w:eastAsia="方正楷体_GBK" w:hAnsi="Times New Roman" w:cs="Times New Roman" w:hint="eastAsia"/>
                <w:color w:val="000000"/>
                <w:shd w:val="clear" w:color="auto" w:fill="FFFFFF"/>
              </w:rPr>
              <w:t>《农药管理条例》第五十四条</w:t>
            </w:r>
            <w:r>
              <w:rPr>
                <w:rFonts w:ascii="Times New Roman" w:eastAsia="方正楷体_GBK" w:hAnsi="Times New Roman" w:cs="Times New Roman"/>
                <w:color w:val="000000"/>
                <w:shd w:val="clear" w:color="auto" w:fill="FFFFFF"/>
              </w:rPr>
              <w:t xml:space="preserve">  </w:t>
            </w:r>
            <w:r>
              <w:rPr>
                <w:rFonts w:ascii="Times New Roman" w:eastAsia="方正楷体_GBK" w:hAnsi="Times New Roman" w:cs="Times New Roman" w:hint="eastAsia"/>
                <w:color w:val="000000"/>
                <w:shd w:val="clear" w:color="auto" w:fill="FFFFFF"/>
              </w:rPr>
              <w:t>农药生产企业不执行原材料进货、农药出厂销售记录制度，或者不履行农药废弃物回收义务的，由县级以上地方人民政府农业主管部门责令改正，处</w:t>
            </w:r>
            <w:r>
              <w:rPr>
                <w:rFonts w:ascii="Times New Roman" w:eastAsia="方正楷体_GBK" w:hAnsi="Times New Roman" w:cs="Times New Roman"/>
                <w:color w:val="000000"/>
                <w:shd w:val="clear" w:color="auto" w:fill="FFFFFF"/>
              </w:rPr>
              <w:t>1</w:t>
            </w:r>
            <w:r>
              <w:rPr>
                <w:rFonts w:ascii="Times New Roman" w:eastAsia="方正楷体_GBK" w:hAnsi="Times New Roman" w:cs="Times New Roman" w:hint="eastAsia"/>
                <w:color w:val="000000"/>
                <w:shd w:val="clear" w:color="auto" w:fill="FFFFFF"/>
              </w:rPr>
              <w:t>万元以上</w:t>
            </w:r>
            <w:r>
              <w:rPr>
                <w:rFonts w:ascii="Times New Roman" w:eastAsia="方正楷体_GBK" w:hAnsi="Times New Roman" w:cs="Times New Roman"/>
                <w:color w:val="000000"/>
                <w:shd w:val="clear" w:color="auto" w:fill="FFFFFF"/>
              </w:rPr>
              <w:t>5</w:t>
            </w:r>
            <w:r>
              <w:rPr>
                <w:rFonts w:ascii="Times New Roman" w:eastAsia="方正楷体_GBK" w:hAnsi="Times New Roman" w:cs="Times New Roman" w:hint="eastAsia"/>
                <w:color w:val="000000"/>
                <w:shd w:val="clear" w:color="auto" w:fill="FFFFFF"/>
              </w:rPr>
              <w:t>万元以下罚款；拒不改正或者情节严重的，由发证机关吊销农药生产许可证和相应的农药登记证。</w:t>
            </w:r>
          </w:p>
        </w:tc>
        <w:tc>
          <w:tcPr>
            <w:tcW w:w="1470"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Times New Roman" w:eastAsia="方正楷体_GBK" w:hAnsi="Times New Roman" w:cs="Times New Roman" w:hint="eastAsia"/>
              </w:rPr>
              <w:t>淮安市市、县（区）农业农村局</w:t>
            </w:r>
          </w:p>
        </w:tc>
      </w:tr>
      <w:tr w:rsidR="0064174E">
        <w:tc>
          <w:tcPr>
            <w:tcW w:w="628" w:type="dxa"/>
            <w:vAlign w:val="center"/>
          </w:tcPr>
          <w:p w:rsidR="0064174E" w:rsidRDefault="0064174E">
            <w:pPr>
              <w:widowControl/>
              <w:shd w:val="clear" w:color="auto" w:fill="FFFFFF"/>
              <w:spacing w:after="225" w:line="280" w:lineRule="exact"/>
              <w:jc w:val="center"/>
              <w:rPr>
                <w:rFonts w:ascii="方正楷体_GBK" w:eastAsia="方正楷体_GBK" w:hAnsi="方正楷体_GBK" w:cs="方正楷体_GBK"/>
                <w:kern w:val="0"/>
                <w:sz w:val="24"/>
                <w:szCs w:val="24"/>
                <w:shd w:val="clear" w:color="auto" w:fill="FFFFFF"/>
              </w:rPr>
            </w:pPr>
            <w:r>
              <w:rPr>
                <w:rFonts w:ascii="方正楷体_GBK" w:eastAsia="方正楷体_GBK" w:hAnsi="方正楷体_GBK" w:cs="方正楷体_GBK"/>
                <w:kern w:val="0"/>
                <w:sz w:val="24"/>
                <w:szCs w:val="24"/>
                <w:shd w:val="clear" w:color="auto" w:fill="FFFFFF"/>
              </w:rPr>
              <w:t>8</w:t>
            </w:r>
          </w:p>
        </w:tc>
        <w:tc>
          <w:tcPr>
            <w:tcW w:w="1659" w:type="dxa"/>
            <w:vAlign w:val="center"/>
          </w:tcPr>
          <w:p w:rsidR="0064174E" w:rsidRDefault="0064174E">
            <w:pPr>
              <w:widowControl/>
              <w:shd w:val="clear" w:color="auto" w:fill="FFFFFF"/>
              <w:spacing w:after="225" w:line="280" w:lineRule="exact"/>
              <w:jc w:val="left"/>
              <w:rPr>
                <w:rFonts w:ascii="方正楷体_GBK" w:eastAsia="方正楷体_GBK" w:hAnsi="方正楷体_GBK" w:cs="方正楷体_GBK"/>
                <w:color w:val="000000"/>
                <w:kern w:val="0"/>
                <w:sz w:val="24"/>
                <w:szCs w:val="24"/>
                <w:shd w:val="clear" w:color="auto" w:fill="FFFFFF"/>
              </w:rPr>
            </w:pPr>
            <w:r>
              <w:rPr>
                <w:rFonts w:ascii="方正楷体_GBK" w:eastAsia="方正楷体_GBK" w:hAnsi="方正楷体_GBK" w:cs="方正楷体_GBK" w:hint="eastAsia"/>
                <w:color w:val="000000"/>
                <w:kern w:val="0"/>
                <w:sz w:val="24"/>
                <w:szCs w:val="24"/>
                <w:shd w:val="clear" w:color="auto" w:fill="FFFFFF"/>
              </w:rPr>
              <w:t>对未按照种子生产经营许可证的规定生产经营种子的</w:t>
            </w:r>
          </w:p>
        </w:tc>
        <w:tc>
          <w:tcPr>
            <w:tcW w:w="1950" w:type="dxa"/>
            <w:vAlign w:val="center"/>
          </w:tcPr>
          <w:p w:rsidR="0064174E" w:rsidRDefault="0064174E">
            <w:pPr>
              <w:widowControl/>
              <w:shd w:val="clear" w:color="auto" w:fill="FFFFFF"/>
              <w:spacing w:after="225" w:line="280" w:lineRule="exact"/>
              <w:jc w:val="left"/>
              <w:rPr>
                <w:rFonts w:ascii="方正楷体_GBK" w:eastAsia="方正楷体_GBK" w:hAnsi="方正楷体_GBK" w:cs="方正楷体_GBK"/>
                <w:color w:val="000000"/>
                <w:kern w:val="0"/>
                <w:sz w:val="24"/>
                <w:szCs w:val="24"/>
                <w:shd w:val="clear" w:color="auto" w:fill="FFFFFF"/>
              </w:rPr>
            </w:pPr>
            <w:r>
              <w:rPr>
                <w:rFonts w:ascii="方正楷体_GBK" w:eastAsia="方正楷体_GBK" w:hAnsi="方正楷体_GBK" w:cs="方正楷体_GBK" w:hint="eastAsia"/>
                <w:color w:val="000000"/>
                <w:kern w:val="0"/>
                <w:sz w:val="24"/>
                <w:szCs w:val="24"/>
                <w:shd w:val="clear" w:color="auto" w:fill="FFFFFF"/>
              </w:rPr>
              <w:t>货值金额不足</w:t>
            </w:r>
            <w:r>
              <w:rPr>
                <w:rFonts w:ascii="方正楷体_GBK" w:eastAsia="方正楷体_GBK" w:hAnsi="方正楷体_GBK" w:cs="方正楷体_GBK"/>
                <w:color w:val="000000"/>
                <w:kern w:val="0"/>
                <w:sz w:val="24"/>
                <w:szCs w:val="24"/>
                <w:shd w:val="clear" w:color="auto" w:fill="FFFFFF"/>
              </w:rPr>
              <w:t>1</w:t>
            </w:r>
            <w:r>
              <w:rPr>
                <w:rFonts w:ascii="方正楷体_GBK" w:eastAsia="方正楷体_GBK" w:hAnsi="方正楷体_GBK" w:cs="方正楷体_GBK" w:hint="eastAsia"/>
                <w:color w:val="000000"/>
                <w:kern w:val="0"/>
                <w:sz w:val="24"/>
                <w:szCs w:val="24"/>
                <w:shd w:val="clear" w:color="auto" w:fill="FFFFFF"/>
              </w:rPr>
              <w:t>万元，违法情节轻微并及时改正，主动消除或减轻危害后果的；法律、法规、规章规定其他应当从轻处罚情形</w:t>
            </w:r>
            <w:r>
              <w:rPr>
                <w:rFonts w:ascii="方正楷体_GBK" w:eastAsia="方正楷体_GBK" w:hAnsi="方正楷体_GBK" w:cs="方正楷体_GBK" w:hint="eastAsia"/>
                <w:color w:val="000000"/>
                <w:kern w:val="0"/>
                <w:sz w:val="24"/>
                <w:szCs w:val="24"/>
                <w:shd w:val="clear" w:color="auto" w:fill="FFFFFF"/>
              </w:rPr>
              <w:lastRenderedPageBreak/>
              <w:t>的。</w:t>
            </w:r>
          </w:p>
        </w:tc>
        <w:tc>
          <w:tcPr>
            <w:tcW w:w="2115"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方正楷体_GBK" w:eastAsia="方正楷体_GBK" w:hAnsi="方正楷体_GBK" w:cs="方正楷体_GBK" w:hint="eastAsia"/>
              </w:rPr>
              <w:lastRenderedPageBreak/>
              <w:t>责令改正，没收违法所得和种子，并处以</w:t>
            </w:r>
            <w:r>
              <w:rPr>
                <w:rFonts w:ascii="方正楷体_GBK" w:eastAsia="方正楷体_GBK" w:hAnsi="方正楷体_GBK" w:cs="方正楷体_GBK"/>
              </w:rPr>
              <w:t>3000</w:t>
            </w:r>
            <w:r>
              <w:rPr>
                <w:rFonts w:ascii="方正楷体_GBK" w:eastAsia="方正楷体_GBK" w:hAnsi="方正楷体_GBK" w:cs="方正楷体_GBK" w:hint="eastAsia"/>
              </w:rPr>
              <w:t>元以上</w:t>
            </w:r>
            <w:r>
              <w:rPr>
                <w:rFonts w:ascii="方正楷体_GBK" w:eastAsia="方正楷体_GBK" w:hAnsi="方正楷体_GBK" w:cs="方正楷体_GBK"/>
              </w:rPr>
              <w:t>1</w:t>
            </w:r>
            <w:r>
              <w:rPr>
                <w:rFonts w:ascii="方正楷体_GBK" w:eastAsia="方正楷体_GBK" w:hAnsi="方正楷体_GBK" w:cs="方正楷体_GBK" w:hint="eastAsia"/>
              </w:rPr>
              <w:t>万元以下罚款</w:t>
            </w:r>
          </w:p>
        </w:tc>
        <w:tc>
          <w:tcPr>
            <w:tcW w:w="7019" w:type="dxa"/>
            <w:vAlign w:val="center"/>
          </w:tcPr>
          <w:p w:rsidR="0064174E" w:rsidRDefault="0064174E">
            <w:pPr>
              <w:pStyle w:val="a6"/>
              <w:spacing w:before="0" w:beforeAutospacing="0" w:after="0" w:afterAutospacing="0" w:line="280" w:lineRule="exact"/>
              <w:jc w:val="both"/>
              <w:rPr>
                <w:rFonts w:ascii="方正楷体_GBK" w:eastAsia="方正楷体_GBK" w:hAnsi="方正楷体_GBK" w:cs="方正楷体_GBK"/>
                <w:color w:val="000000"/>
                <w:shd w:val="clear" w:color="auto" w:fill="FFFFFF"/>
              </w:rPr>
            </w:pPr>
            <w:r>
              <w:rPr>
                <w:rFonts w:ascii="方正楷体_GBK" w:eastAsia="方正楷体_GBK" w:hAnsi="方正楷体_GBK" w:cs="方正楷体_GBK" w:hint="eastAsia"/>
                <w:color w:val="000000"/>
                <w:shd w:val="clear" w:color="auto" w:fill="FFFFFF"/>
              </w:rPr>
              <w:t>《中华人民共和国种子法》第七十六条　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三）未按照种子生产经营许可证的规定生产经营种子的；</w:t>
            </w:r>
          </w:p>
        </w:tc>
        <w:tc>
          <w:tcPr>
            <w:tcW w:w="1470"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Times New Roman" w:eastAsia="方正楷体_GBK" w:hAnsi="Times New Roman" w:cs="Times New Roman" w:hint="eastAsia"/>
              </w:rPr>
              <w:t>淮安市市、县（区）农业农村局</w:t>
            </w:r>
          </w:p>
        </w:tc>
      </w:tr>
      <w:tr w:rsidR="0064174E">
        <w:tc>
          <w:tcPr>
            <w:tcW w:w="628" w:type="dxa"/>
            <w:vAlign w:val="center"/>
          </w:tcPr>
          <w:p w:rsidR="0064174E" w:rsidRDefault="0064174E">
            <w:pPr>
              <w:widowControl/>
              <w:shd w:val="clear" w:color="auto" w:fill="FFFFFF"/>
              <w:spacing w:after="225" w:line="280" w:lineRule="exact"/>
              <w:jc w:val="center"/>
              <w:rPr>
                <w:rFonts w:ascii="方正楷体_GBK" w:eastAsia="方正楷体_GBK" w:hAnsi="方正楷体_GBK" w:cs="方正楷体_GBK"/>
                <w:kern w:val="0"/>
                <w:sz w:val="24"/>
                <w:szCs w:val="24"/>
                <w:shd w:val="clear" w:color="auto" w:fill="FFFFFF"/>
              </w:rPr>
            </w:pPr>
            <w:r>
              <w:rPr>
                <w:rFonts w:ascii="方正楷体_GBK" w:eastAsia="方正楷体_GBK" w:hAnsi="方正楷体_GBK" w:cs="方正楷体_GBK"/>
                <w:kern w:val="0"/>
                <w:sz w:val="24"/>
                <w:szCs w:val="24"/>
                <w:shd w:val="clear" w:color="auto" w:fill="FFFFFF"/>
              </w:rPr>
              <w:lastRenderedPageBreak/>
              <w:t>9</w:t>
            </w:r>
          </w:p>
        </w:tc>
        <w:tc>
          <w:tcPr>
            <w:tcW w:w="1659" w:type="dxa"/>
            <w:vAlign w:val="center"/>
          </w:tcPr>
          <w:p w:rsidR="0064174E" w:rsidRDefault="0064174E">
            <w:pPr>
              <w:widowControl/>
              <w:shd w:val="clear" w:color="auto" w:fill="FFFFFF"/>
              <w:spacing w:after="225" w:line="280" w:lineRule="exact"/>
              <w:jc w:val="left"/>
              <w:rPr>
                <w:rFonts w:ascii="方正楷体_GBK" w:eastAsia="方正楷体_GBK" w:hAnsi="方正楷体_GBK" w:cs="方正楷体_GBK"/>
                <w:color w:val="000000"/>
                <w:kern w:val="0"/>
                <w:sz w:val="24"/>
                <w:szCs w:val="24"/>
                <w:shd w:val="clear" w:color="auto" w:fill="FFFFFF"/>
              </w:rPr>
            </w:pPr>
            <w:r>
              <w:rPr>
                <w:rFonts w:ascii="方正楷体_GBK" w:eastAsia="方正楷体_GBK" w:hAnsi="方正楷体_GBK" w:cs="方正楷体_GBK" w:hint="eastAsia"/>
                <w:color w:val="000000"/>
                <w:kern w:val="0"/>
                <w:sz w:val="24"/>
                <w:szCs w:val="24"/>
                <w:shd w:val="clear" w:color="auto" w:fill="FFFFFF"/>
              </w:rPr>
              <w:t>对应当审定未经审定的农作物品种进行推广、销售的</w:t>
            </w:r>
          </w:p>
        </w:tc>
        <w:tc>
          <w:tcPr>
            <w:tcW w:w="1950" w:type="dxa"/>
            <w:vAlign w:val="center"/>
          </w:tcPr>
          <w:p w:rsidR="0064174E" w:rsidRDefault="0064174E">
            <w:pPr>
              <w:widowControl/>
              <w:spacing w:line="280" w:lineRule="exact"/>
              <w:rPr>
                <w:rFonts w:ascii="方正楷体_GBK" w:eastAsia="方正楷体_GBK" w:hAnsi="方正楷体_GBK" w:cs="方正楷体_GBK"/>
                <w:sz w:val="24"/>
                <w:szCs w:val="24"/>
              </w:rPr>
            </w:pPr>
            <w:r>
              <w:rPr>
                <w:rFonts w:ascii="方正楷体_GBK" w:eastAsia="方正楷体_GBK" w:hAnsi="方正楷体_GBK" w:cs="方正楷体_GBK" w:hint="eastAsia"/>
                <w:color w:val="000000"/>
                <w:kern w:val="0"/>
                <w:sz w:val="24"/>
                <w:szCs w:val="24"/>
                <w:shd w:val="clear" w:color="auto" w:fill="FFFFFF"/>
              </w:rPr>
              <w:t>违法种子不足</w:t>
            </w:r>
            <w:r>
              <w:rPr>
                <w:rFonts w:ascii="方正楷体_GBK" w:eastAsia="方正楷体_GBK" w:hAnsi="方正楷体_GBK" w:cs="方正楷体_GBK"/>
                <w:color w:val="000000"/>
                <w:kern w:val="0"/>
                <w:sz w:val="24"/>
                <w:szCs w:val="24"/>
                <w:shd w:val="clear" w:color="auto" w:fill="FFFFFF"/>
              </w:rPr>
              <w:t>100</w:t>
            </w:r>
            <w:r>
              <w:rPr>
                <w:rFonts w:ascii="方正楷体_GBK" w:eastAsia="方正楷体_GBK" w:hAnsi="方正楷体_GBK" w:cs="方正楷体_GBK" w:hint="eastAsia"/>
                <w:color w:val="000000"/>
                <w:kern w:val="0"/>
                <w:sz w:val="24"/>
                <w:szCs w:val="24"/>
                <w:shd w:val="clear" w:color="auto" w:fill="FFFFFF"/>
              </w:rPr>
              <w:t>公斤，违法情节轻微并及时改正，主动消除或减轻危害后果的；法律、法规、规章规定其他应当从轻处罚情形的。</w:t>
            </w:r>
          </w:p>
        </w:tc>
        <w:tc>
          <w:tcPr>
            <w:tcW w:w="2115"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方正楷体_GBK" w:eastAsia="方正楷体_GBK" w:hAnsi="方正楷体_GBK" w:cs="方正楷体_GBK" w:hint="eastAsia"/>
              </w:rPr>
              <w:t>责令停止违法行为，没收违法所得和种子，并处以</w:t>
            </w:r>
            <w:r>
              <w:rPr>
                <w:rFonts w:ascii="方正楷体_GBK" w:eastAsia="方正楷体_GBK" w:hAnsi="方正楷体_GBK" w:cs="方正楷体_GBK"/>
              </w:rPr>
              <w:t>2</w:t>
            </w:r>
            <w:r>
              <w:rPr>
                <w:rFonts w:ascii="方正楷体_GBK" w:eastAsia="方正楷体_GBK" w:hAnsi="方正楷体_GBK" w:cs="方正楷体_GBK" w:hint="eastAsia"/>
              </w:rPr>
              <w:t>万元以上</w:t>
            </w:r>
            <w:r>
              <w:rPr>
                <w:rFonts w:ascii="方正楷体_GBK" w:eastAsia="方正楷体_GBK" w:hAnsi="方正楷体_GBK" w:cs="方正楷体_GBK"/>
              </w:rPr>
              <w:t>8</w:t>
            </w:r>
            <w:r>
              <w:rPr>
                <w:rFonts w:ascii="方正楷体_GBK" w:eastAsia="方正楷体_GBK" w:hAnsi="方正楷体_GBK" w:cs="方正楷体_GBK" w:hint="eastAsia"/>
              </w:rPr>
              <w:t>万元以下罚款</w:t>
            </w:r>
          </w:p>
        </w:tc>
        <w:tc>
          <w:tcPr>
            <w:tcW w:w="7019" w:type="dxa"/>
            <w:vAlign w:val="center"/>
          </w:tcPr>
          <w:p w:rsidR="0064174E" w:rsidRDefault="0064174E">
            <w:pPr>
              <w:pStyle w:val="a6"/>
              <w:spacing w:before="0" w:beforeAutospacing="0" w:after="0" w:afterAutospacing="0" w:line="280" w:lineRule="exact"/>
              <w:jc w:val="both"/>
              <w:rPr>
                <w:rFonts w:ascii="方正楷体_GBK" w:eastAsia="方正楷体_GBK" w:hAnsi="方正楷体_GBK" w:cs="方正楷体_GBK"/>
                <w:color w:val="000000"/>
                <w:shd w:val="clear" w:color="auto" w:fill="FFFFFF"/>
              </w:rPr>
            </w:pPr>
            <w:r>
              <w:rPr>
                <w:rFonts w:ascii="方正楷体_GBK" w:eastAsia="方正楷体_GBK" w:hAnsi="方正楷体_GBK" w:cs="方正楷体_GBK" w:hint="eastAsia"/>
                <w:color w:val="000000"/>
                <w:shd w:val="clear" w:color="auto" w:fill="FFFFFF"/>
              </w:rPr>
              <w:t>《中华人民共和国种子法》第七十七条　违反本法第二十一条、第二十二条、第二十三条规定，有下列行为之一的，由县级以上人民政府农业农村、林业草原主管部门责令停止违法行为，没收违法所得和种子，并处二万元以上二十万元以下罚款：（一）对应当审定未经审定的农作物品种进行推广、销售的；</w:t>
            </w:r>
          </w:p>
        </w:tc>
        <w:tc>
          <w:tcPr>
            <w:tcW w:w="1470"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Times New Roman" w:eastAsia="方正楷体_GBK" w:hAnsi="Times New Roman" w:cs="Times New Roman" w:hint="eastAsia"/>
              </w:rPr>
              <w:t>淮安市市、县（区）农业农村局</w:t>
            </w:r>
          </w:p>
        </w:tc>
      </w:tr>
      <w:tr w:rsidR="0064174E">
        <w:tc>
          <w:tcPr>
            <w:tcW w:w="628" w:type="dxa"/>
            <w:vAlign w:val="center"/>
          </w:tcPr>
          <w:p w:rsidR="0064174E" w:rsidRDefault="0064174E">
            <w:pPr>
              <w:widowControl/>
              <w:shd w:val="clear" w:color="auto" w:fill="FFFFFF"/>
              <w:spacing w:after="225" w:line="280" w:lineRule="exact"/>
              <w:jc w:val="center"/>
              <w:rPr>
                <w:rFonts w:ascii="方正楷体_GBK" w:eastAsia="方正楷体_GBK" w:hAnsi="方正楷体_GBK" w:cs="方正楷体_GBK"/>
                <w:kern w:val="0"/>
                <w:sz w:val="24"/>
                <w:szCs w:val="24"/>
                <w:shd w:val="clear" w:color="auto" w:fill="FFFFFF"/>
              </w:rPr>
            </w:pPr>
            <w:r>
              <w:rPr>
                <w:rFonts w:ascii="方正楷体_GBK" w:eastAsia="方正楷体_GBK" w:hAnsi="方正楷体_GBK" w:cs="方正楷体_GBK"/>
                <w:kern w:val="0"/>
                <w:sz w:val="24"/>
                <w:szCs w:val="24"/>
                <w:shd w:val="clear" w:color="auto" w:fill="FFFFFF"/>
              </w:rPr>
              <w:t>10</w:t>
            </w:r>
          </w:p>
        </w:tc>
        <w:tc>
          <w:tcPr>
            <w:tcW w:w="1659" w:type="dxa"/>
            <w:vAlign w:val="center"/>
          </w:tcPr>
          <w:p w:rsidR="0064174E" w:rsidRDefault="0064174E">
            <w:pPr>
              <w:widowControl/>
              <w:shd w:val="clear" w:color="auto" w:fill="FFFFFF"/>
              <w:spacing w:after="225" w:line="280" w:lineRule="exact"/>
              <w:jc w:val="left"/>
              <w:rPr>
                <w:rFonts w:ascii="方正楷体_GBK" w:eastAsia="方正楷体_GBK" w:hAnsi="方正楷体_GBK" w:cs="方正楷体_GBK"/>
                <w:color w:val="000000"/>
                <w:kern w:val="0"/>
                <w:sz w:val="24"/>
                <w:szCs w:val="24"/>
                <w:shd w:val="clear" w:color="auto" w:fill="FFFFFF"/>
              </w:rPr>
            </w:pPr>
            <w:r>
              <w:rPr>
                <w:rFonts w:ascii="方正楷体_GBK" w:eastAsia="方正楷体_GBK" w:hAnsi="方正楷体_GBK" w:cs="方正楷体_GBK" w:hint="eastAsia"/>
                <w:color w:val="000000"/>
                <w:kern w:val="0"/>
                <w:sz w:val="24"/>
                <w:szCs w:val="24"/>
                <w:shd w:val="clear" w:color="auto" w:fill="FFFFFF"/>
              </w:rPr>
              <w:t>销售的农作物种子没有使用说明或者标签内容不符合规定的</w:t>
            </w:r>
          </w:p>
        </w:tc>
        <w:tc>
          <w:tcPr>
            <w:tcW w:w="1950" w:type="dxa"/>
            <w:vAlign w:val="center"/>
          </w:tcPr>
          <w:p w:rsidR="0064174E" w:rsidRDefault="0064174E">
            <w:pPr>
              <w:widowControl/>
              <w:spacing w:line="280" w:lineRule="exact"/>
              <w:jc w:val="center"/>
              <w:rPr>
                <w:rFonts w:ascii="方正楷体_GBK" w:eastAsia="方正楷体_GBK" w:hAnsi="方正楷体_GBK" w:cs="方正楷体_GBK"/>
                <w:color w:val="000000"/>
                <w:kern w:val="0"/>
                <w:sz w:val="24"/>
                <w:szCs w:val="24"/>
                <w:shd w:val="clear" w:color="auto" w:fill="FFFFFF"/>
              </w:rPr>
            </w:pPr>
            <w:r>
              <w:rPr>
                <w:rFonts w:ascii="方正楷体_GBK" w:eastAsia="方正楷体_GBK" w:hAnsi="方正楷体_GBK" w:cs="方正楷体_GBK" w:hint="eastAsia"/>
                <w:color w:val="000000"/>
                <w:kern w:val="0"/>
                <w:sz w:val="24"/>
                <w:szCs w:val="24"/>
                <w:shd w:val="clear" w:color="auto" w:fill="FFFFFF"/>
              </w:rPr>
              <w:t>违法情节轻微并及时改正，主动消除或减轻危害后果的；法律、法规、规章规定其他应当从轻处罚情形的。</w:t>
            </w:r>
          </w:p>
        </w:tc>
        <w:tc>
          <w:tcPr>
            <w:tcW w:w="2115"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p>
          <w:p w:rsidR="0064174E" w:rsidRDefault="0064174E">
            <w:pPr>
              <w:widowControl/>
              <w:spacing w:line="280" w:lineRule="exact"/>
              <w:jc w:val="center"/>
              <w:rPr>
                <w:rFonts w:ascii="方正楷体_GBK" w:eastAsia="方正楷体_GBK" w:hAnsi="方正楷体_GBK" w:cs="方正楷体_GBK"/>
                <w:sz w:val="24"/>
                <w:szCs w:val="24"/>
              </w:rPr>
            </w:pPr>
            <w:r>
              <w:rPr>
                <w:rFonts w:ascii="方正楷体_GBK" w:eastAsia="方正楷体_GBK" w:hAnsi="方正楷体_GBK" w:cs="方正楷体_GBK" w:hint="eastAsia"/>
                <w:color w:val="000000"/>
                <w:kern w:val="0"/>
                <w:sz w:val="24"/>
                <w:szCs w:val="24"/>
                <w:shd w:val="clear" w:color="auto" w:fill="FFFFFF"/>
              </w:rPr>
              <w:t>责令改正，处以</w:t>
            </w:r>
            <w:r>
              <w:rPr>
                <w:rFonts w:ascii="方正楷体_GBK" w:eastAsia="方正楷体_GBK" w:hAnsi="方正楷体_GBK" w:cs="方正楷体_GBK"/>
                <w:color w:val="000000"/>
                <w:kern w:val="0"/>
                <w:sz w:val="24"/>
                <w:szCs w:val="24"/>
                <w:shd w:val="clear" w:color="auto" w:fill="FFFFFF"/>
              </w:rPr>
              <w:t>2000</w:t>
            </w:r>
            <w:r>
              <w:rPr>
                <w:rFonts w:ascii="方正楷体_GBK" w:eastAsia="方正楷体_GBK" w:hAnsi="方正楷体_GBK" w:cs="方正楷体_GBK" w:hint="eastAsia"/>
                <w:color w:val="000000"/>
                <w:kern w:val="0"/>
                <w:sz w:val="24"/>
                <w:szCs w:val="24"/>
                <w:shd w:val="clear" w:color="auto" w:fill="FFFFFF"/>
              </w:rPr>
              <w:t>元以上</w:t>
            </w:r>
            <w:r>
              <w:rPr>
                <w:rFonts w:ascii="方正楷体_GBK" w:eastAsia="方正楷体_GBK" w:hAnsi="方正楷体_GBK" w:cs="方正楷体_GBK"/>
                <w:color w:val="000000"/>
                <w:kern w:val="0"/>
                <w:sz w:val="24"/>
                <w:szCs w:val="24"/>
                <w:shd w:val="clear" w:color="auto" w:fill="FFFFFF"/>
              </w:rPr>
              <w:t>1</w:t>
            </w:r>
            <w:r>
              <w:rPr>
                <w:rFonts w:ascii="方正楷体_GBK" w:eastAsia="方正楷体_GBK" w:hAnsi="方正楷体_GBK" w:cs="方正楷体_GBK" w:hint="eastAsia"/>
                <w:color w:val="000000"/>
                <w:kern w:val="0"/>
                <w:sz w:val="24"/>
                <w:szCs w:val="24"/>
                <w:shd w:val="clear" w:color="auto" w:fill="FFFFFF"/>
              </w:rPr>
              <w:t>万元以下罚款</w:t>
            </w:r>
          </w:p>
        </w:tc>
        <w:tc>
          <w:tcPr>
            <w:tcW w:w="7019" w:type="dxa"/>
            <w:vAlign w:val="center"/>
          </w:tcPr>
          <w:p w:rsidR="0064174E" w:rsidRDefault="0064174E">
            <w:pPr>
              <w:pStyle w:val="a6"/>
              <w:spacing w:before="0" w:beforeAutospacing="0" w:after="0" w:afterAutospacing="0" w:line="280" w:lineRule="exact"/>
              <w:jc w:val="both"/>
              <w:rPr>
                <w:rFonts w:ascii="方正楷体_GBK" w:eastAsia="方正楷体_GBK" w:hAnsi="方正楷体_GBK" w:cs="方正楷体_GBK"/>
                <w:color w:val="000000"/>
                <w:shd w:val="clear" w:color="auto" w:fill="FFFFFF"/>
              </w:rPr>
            </w:pPr>
            <w:r>
              <w:rPr>
                <w:rFonts w:ascii="方正楷体_GBK" w:eastAsia="方正楷体_GBK" w:hAnsi="方正楷体_GBK" w:cs="方正楷体_GBK" w:hint="eastAsia"/>
                <w:color w:val="000000"/>
                <w:shd w:val="clear" w:color="auto" w:fill="FFFFFF"/>
              </w:rPr>
              <w:t>《中华人民共和国种子法》第七十九条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标签内容不符合规定的；</w:t>
            </w:r>
          </w:p>
        </w:tc>
        <w:tc>
          <w:tcPr>
            <w:tcW w:w="1470"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Times New Roman" w:eastAsia="方正楷体_GBK" w:hAnsi="Times New Roman" w:cs="Times New Roman" w:hint="eastAsia"/>
              </w:rPr>
              <w:t>淮安市市、县（区）农业农村局</w:t>
            </w:r>
          </w:p>
        </w:tc>
      </w:tr>
      <w:tr w:rsidR="0064174E">
        <w:tc>
          <w:tcPr>
            <w:tcW w:w="628" w:type="dxa"/>
            <w:vAlign w:val="center"/>
          </w:tcPr>
          <w:p w:rsidR="0064174E" w:rsidRDefault="0064174E">
            <w:pPr>
              <w:widowControl/>
              <w:shd w:val="clear" w:color="auto" w:fill="FFFFFF"/>
              <w:spacing w:after="225" w:line="280" w:lineRule="exact"/>
              <w:jc w:val="center"/>
              <w:rPr>
                <w:rFonts w:ascii="方正楷体_GBK" w:eastAsia="方正楷体_GBK" w:hAnsi="方正楷体_GBK" w:cs="方正楷体_GBK"/>
                <w:kern w:val="0"/>
                <w:sz w:val="24"/>
                <w:szCs w:val="24"/>
                <w:shd w:val="clear" w:color="auto" w:fill="FFFFFF"/>
              </w:rPr>
            </w:pPr>
            <w:r>
              <w:rPr>
                <w:rFonts w:ascii="方正楷体_GBK" w:eastAsia="方正楷体_GBK" w:hAnsi="方正楷体_GBK" w:cs="方正楷体_GBK"/>
                <w:kern w:val="0"/>
                <w:sz w:val="24"/>
                <w:szCs w:val="24"/>
                <w:shd w:val="clear" w:color="auto" w:fill="FFFFFF"/>
              </w:rPr>
              <w:t>11</w:t>
            </w:r>
          </w:p>
        </w:tc>
        <w:tc>
          <w:tcPr>
            <w:tcW w:w="1659" w:type="dxa"/>
            <w:vAlign w:val="center"/>
          </w:tcPr>
          <w:p w:rsidR="0064174E" w:rsidRDefault="0064174E">
            <w:pPr>
              <w:widowControl/>
              <w:shd w:val="clear" w:color="auto" w:fill="FFFFFF"/>
              <w:spacing w:after="225" w:line="280" w:lineRule="exact"/>
              <w:jc w:val="left"/>
              <w:rPr>
                <w:rFonts w:ascii="方正楷体_GBK" w:eastAsia="方正楷体_GBK" w:hAnsi="方正楷体_GBK" w:cs="方正楷体_GBK"/>
                <w:color w:val="000000"/>
                <w:kern w:val="0"/>
                <w:sz w:val="24"/>
                <w:szCs w:val="24"/>
                <w:shd w:val="clear" w:color="auto" w:fill="FFFFFF"/>
              </w:rPr>
            </w:pPr>
            <w:r>
              <w:rPr>
                <w:rFonts w:ascii="方正楷体_GBK" w:eastAsia="方正楷体_GBK" w:hAnsi="方正楷体_GBK" w:cs="方正楷体_GBK" w:hint="eastAsia"/>
                <w:color w:val="000000"/>
                <w:kern w:val="0"/>
                <w:sz w:val="24"/>
                <w:szCs w:val="24"/>
                <w:shd w:val="clear" w:color="auto" w:fill="FFFFFF"/>
              </w:rPr>
              <w:t>未取得农药经营许可证经营农药；经营假农药；在农药中添加物质的行政处罚</w:t>
            </w:r>
          </w:p>
        </w:tc>
        <w:tc>
          <w:tcPr>
            <w:tcW w:w="1950" w:type="dxa"/>
            <w:vAlign w:val="center"/>
          </w:tcPr>
          <w:p w:rsidR="0064174E" w:rsidRDefault="0064174E">
            <w:pPr>
              <w:widowControl/>
              <w:tabs>
                <w:tab w:val="left" w:pos="416"/>
              </w:tabs>
              <w:spacing w:line="280" w:lineRule="exact"/>
              <w:jc w:val="left"/>
              <w:rPr>
                <w:rFonts w:ascii="方正楷体_GBK" w:eastAsia="方正楷体_GBK" w:hAnsi="方正楷体_GBK" w:cs="方正楷体_GBK"/>
                <w:color w:val="000000"/>
                <w:kern w:val="0"/>
                <w:sz w:val="24"/>
                <w:szCs w:val="24"/>
                <w:shd w:val="clear" w:color="auto" w:fill="FFFFFF"/>
              </w:rPr>
            </w:pPr>
            <w:r>
              <w:rPr>
                <w:rFonts w:ascii="方正楷体_GBK" w:eastAsia="方正楷体_GBK" w:hAnsi="方正楷体_GBK" w:cs="方正楷体_GBK" w:hint="eastAsia"/>
                <w:color w:val="000000"/>
                <w:kern w:val="0"/>
                <w:sz w:val="24"/>
                <w:szCs w:val="24"/>
                <w:shd w:val="clear" w:color="auto" w:fill="FFFFFF"/>
              </w:rPr>
              <w:t>货值金额不足</w:t>
            </w:r>
            <w:r>
              <w:rPr>
                <w:rFonts w:ascii="方正楷体_GBK" w:eastAsia="方正楷体_GBK" w:hAnsi="方正楷体_GBK" w:cs="方正楷体_GBK"/>
                <w:color w:val="000000"/>
                <w:kern w:val="0"/>
                <w:sz w:val="24"/>
                <w:szCs w:val="24"/>
                <w:shd w:val="clear" w:color="auto" w:fill="FFFFFF"/>
              </w:rPr>
              <w:t>3000</w:t>
            </w:r>
            <w:r>
              <w:rPr>
                <w:rFonts w:ascii="方正楷体_GBK" w:eastAsia="方正楷体_GBK" w:hAnsi="方正楷体_GBK" w:cs="方正楷体_GBK" w:hint="eastAsia"/>
                <w:color w:val="000000"/>
                <w:kern w:val="0"/>
                <w:sz w:val="24"/>
                <w:szCs w:val="24"/>
                <w:shd w:val="clear" w:color="auto" w:fill="FFFFFF"/>
              </w:rPr>
              <w:t>元，违法情节轻微并及时改正，主动消除或减轻危害后果的；法律、法规、规章规定其他应当从轻处罚情形的。</w:t>
            </w:r>
          </w:p>
        </w:tc>
        <w:tc>
          <w:tcPr>
            <w:tcW w:w="2115" w:type="dxa"/>
            <w:vAlign w:val="center"/>
          </w:tcPr>
          <w:p w:rsidR="0064174E" w:rsidRDefault="0064174E">
            <w:pPr>
              <w:widowControl/>
              <w:spacing w:line="280" w:lineRule="exact"/>
              <w:jc w:val="center"/>
              <w:rPr>
                <w:rFonts w:ascii="方正楷体_GBK" w:eastAsia="方正楷体_GBK" w:hAnsi="方正楷体_GBK" w:cs="方正楷体_GBK"/>
                <w:color w:val="000000"/>
                <w:kern w:val="0"/>
                <w:sz w:val="24"/>
                <w:szCs w:val="24"/>
                <w:shd w:val="clear" w:color="auto" w:fill="FFFFFF"/>
              </w:rPr>
            </w:pPr>
            <w:r>
              <w:rPr>
                <w:rFonts w:ascii="方正楷体_GBK" w:eastAsia="方正楷体_GBK" w:hAnsi="方正楷体_GBK" w:cs="方正楷体_GBK" w:hint="eastAsia"/>
                <w:color w:val="000000"/>
                <w:kern w:val="0"/>
                <w:sz w:val="24"/>
                <w:szCs w:val="24"/>
                <w:shd w:val="clear" w:color="auto" w:fill="FFFFFF"/>
              </w:rPr>
              <w:t>没收违法所得、违法经营的农药和用于违法经营的工具、设备等，并处</w:t>
            </w:r>
            <w:r>
              <w:rPr>
                <w:rFonts w:ascii="方正楷体_GBK" w:eastAsia="方正楷体_GBK" w:hAnsi="方正楷体_GBK" w:cs="方正楷体_GBK"/>
                <w:color w:val="000000"/>
                <w:kern w:val="0"/>
                <w:sz w:val="24"/>
                <w:szCs w:val="24"/>
                <w:shd w:val="clear" w:color="auto" w:fill="FFFFFF"/>
              </w:rPr>
              <w:t>5000</w:t>
            </w:r>
            <w:r>
              <w:rPr>
                <w:rFonts w:ascii="方正楷体_GBK" w:eastAsia="方正楷体_GBK" w:hAnsi="方正楷体_GBK" w:cs="方正楷体_GBK" w:hint="eastAsia"/>
                <w:color w:val="000000"/>
                <w:kern w:val="0"/>
                <w:sz w:val="24"/>
                <w:szCs w:val="24"/>
                <w:shd w:val="clear" w:color="auto" w:fill="FFFFFF"/>
              </w:rPr>
              <w:t>元以上</w:t>
            </w:r>
            <w:r>
              <w:rPr>
                <w:rFonts w:ascii="方正楷体_GBK" w:eastAsia="方正楷体_GBK" w:hAnsi="方正楷体_GBK" w:cs="方正楷体_GBK"/>
                <w:color w:val="000000"/>
                <w:kern w:val="0"/>
                <w:sz w:val="24"/>
                <w:szCs w:val="24"/>
                <w:shd w:val="clear" w:color="auto" w:fill="FFFFFF"/>
              </w:rPr>
              <w:t>2</w:t>
            </w:r>
            <w:r>
              <w:rPr>
                <w:rFonts w:ascii="方正楷体_GBK" w:eastAsia="方正楷体_GBK" w:hAnsi="方正楷体_GBK" w:cs="方正楷体_GBK" w:hint="eastAsia"/>
                <w:color w:val="000000"/>
                <w:kern w:val="0"/>
                <w:sz w:val="24"/>
                <w:szCs w:val="24"/>
                <w:shd w:val="clear" w:color="auto" w:fill="FFFFFF"/>
              </w:rPr>
              <w:t>万元以下罚款</w:t>
            </w:r>
          </w:p>
        </w:tc>
        <w:tc>
          <w:tcPr>
            <w:tcW w:w="7019" w:type="dxa"/>
            <w:vAlign w:val="center"/>
          </w:tcPr>
          <w:p w:rsidR="0064174E" w:rsidRDefault="0064174E">
            <w:pPr>
              <w:pStyle w:val="a6"/>
              <w:spacing w:before="0" w:beforeAutospacing="0" w:after="0" w:afterAutospacing="0" w:line="280" w:lineRule="exact"/>
              <w:jc w:val="both"/>
              <w:rPr>
                <w:rFonts w:ascii="方正楷体_GBK" w:eastAsia="方正楷体_GBK" w:hAnsi="方正楷体_GBK" w:cs="方正楷体_GBK"/>
                <w:color w:val="000000"/>
                <w:shd w:val="clear" w:color="auto" w:fill="FFFFFF"/>
              </w:rPr>
            </w:pPr>
            <w:r>
              <w:rPr>
                <w:rFonts w:ascii="方正楷体_GBK" w:eastAsia="方正楷体_GBK" w:hAnsi="方正楷体_GBK" w:cs="方正楷体_GBK" w:hint="eastAsia"/>
                <w:color w:val="000000"/>
                <w:shd w:val="clear" w:color="auto" w:fill="FFFFFF"/>
              </w:rPr>
              <w:t>《农药管理条例》第五十五条　农药经营者有下列行为之一的，由县级以上地方人民政府农业主管部门责令停止经营，没收违法所得、违法经营的农药和用于违法经营的工具、设备等，违法经营的农药货值金额不足</w:t>
            </w:r>
            <w:r>
              <w:rPr>
                <w:rFonts w:ascii="方正楷体_GBK" w:eastAsia="方正楷体_GBK" w:hAnsi="方正楷体_GBK" w:cs="方正楷体_GBK"/>
                <w:color w:val="000000"/>
                <w:shd w:val="clear" w:color="auto" w:fill="FFFFFF"/>
              </w:rPr>
              <w:t>1</w:t>
            </w:r>
            <w:r>
              <w:rPr>
                <w:rFonts w:ascii="方正楷体_GBK" w:eastAsia="方正楷体_GBK" w:hAnsi="方正楷体_GBK" w:cs="方正楷体_GBK" w:hint="eastAsia"/>
                <w:color w:val="000000"/>
                <w:shd w:val="clear" w:color="auto" w:fill="FFFFFF"/>
              </w:rPr>
              <w:t>万元的，并处</w:t>
            </w:r>
            <w:r>
              <w:rPr>
                <w:rFonts w:ascii="方正楷体_GBK" w:eastAsia="方正楷体_GBK" w:hAnsi="方正楷体_GBK" w:cs="方正楷体_GBK"/>
                <w:color w:val="000000"/>
                <w:shd w:val="clear" w:color="auto" w:fill="FFFFFF"/>
              </w:rPr>
              <w:t>5000</w:t>
            </w:r>
            <w:r>
              <w:rPr>
                <w:rFonts w:ascii="方正楷体_GBK" w:eastAsia="方正楷体_GBK" w:hAnsi="方正楷体_GBK" w:cs="方正楷体_GBK" w:hint="eastAsia"/>
                <w:color w:val="000000"/>
                <w:shd w:val="clear" w:color="auto" w:fill="FFFFFF"/>
              </w:rPr>
              <w:t>元以上</w:t>
            </w:r>
            <w:r>
              <w:rPr>
                <w:rFonts w:ascii="方正楷体_GBK" w:eastAsia="方正楷体_GBK" w:hAnsi="方正楷体_GBK" w:cs="方正楷体_GBK"/>
                <w:color w:val="000000"/>
                <w:shd w:val="clear" w:color="auto" w:fill="FFFFFF"/>
              </w:rPr>
              <w:t>5</w:t>
            </w:r>
            <w:r>
              <w:rPr>
                <w:rFonts w:ascii="方正楷体_GBK" w:eastAsia="方正楷体_GBK" w:hAnsi="方正楷体_GBK" w:cs="方正楷体_GBK" w:hint="eastAsia"/>
                <w:color w:val="000000"/>
                <w:shd w:val="clear" w:color="auto" w:fill="FFFFFF"/>
              </w:rPr>
              <w:t>万元以下罚款，货值金额</w:t>
            </w:r>
            <w:r>
              <w:rPr>
                <w:rFonts w:ascii="方正楷体_GBK" w:eastAsia="方正楷体_GBK" w:hAnsi="方正楷体_GBK" w:cs="方正楷体_GBK"/>
                <w:color w:val="000000"/>
                <w:shd w:val="clear" w:color="auto" w:fill="FFFFFF"/>
              </w:rPr>
              <w:t>1</w:t>
            </w:r>
            <w:r>
              <w:rPr>
                <w:rFonts w:ascii="方正楷体_GBK" w:eastAsia="方正楷体_GBK" w:hAnsi="方正楷体_GBK" w:cs="方正楷体_GBK" w:hint="eastAsia"/>
                <w:color w:val="000000"/>
                <w:shd w:val="clear" w:color="auto" w:fill="FFFFFF"/>
              </w:rPr>
              <w:t>万元以上的，并处货值金额</w:t>
            </w:r>
            <w:r>
              <w:rPr>
                <w:rFonts w:ascii="方正楷体_GBK" w:eastAsia="方正楷体_GBK" w:hAnsi="方正楷体_GBK" w:cs="方正楷体_GBK"/>
                <w:color w:val="000000"/>
                <w:shd w:val="clear" w:color="auto" w:fill="FFFFFF"/>
              </w:rPr>
              <w:t>5</w:t>
            </w:r>
            <w:r>
              <w:rPr>
                <w:rFonts w:ascii="方正楷体_GBK" w:eastAsia="方正楷体_GBK" w:hAnsi="方正楷体_GBK" w:cs="方正楷体_GBK" w:hint="eastAsia"/>
                <w:color w:val="000000"/>
                <w:shd w:val="clear" w:color="auto" w:fill="FFFFFF"/>
              </w:rPr>
              <w:t>倍以上</w:t>
            </w:r>
            <w:r>
              <w:rPr>
                <w:rFonts w:ascii="方正楷体_GBK" w:eastAsia="方正楷体_GBK" w:hAnsi="方正楷体_GBK" w:cs="方正楷体_GBK"/>
                <w:color w:val="000000"/>
                <w:shd w:val="clear" w:color="auto" w:fill="FFFFFF"/>
              </w:rPr>
              <w:t>10</w:t>
            </w:r>
            <w:r>
              <w:rPr>
                <w:rFonts w:ascii="方正楷体_GBK" w:eastAsia="方正楷体_GBK" w:hAnsi="方正楷体_GBK" w:cs="方正楷体_GBK" w:hint="eastAsia"/>
                <w:color w:val="000000"/>
                <w:shd w:val="clear" w:color="auto" w:fill="FFFFFF"/>
              </w:rPr>
              <w:t>倍以下罚款；构成犯罪的，依法追究刑事责任：（一）违反本条例规定，未取得农药经营许可证经营农药；（二）经营假农药；（三）在农药中添加物质。</w:t>
            </w:r>
          </w:p>
        </w:tc>
        <w:tc>
          <w:tcPr>
            <w:tcW w:w="1470"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Times New Roman" w:eastAsia="方正楷体_GBK" w:hAnsi="Times New Roman" w:cs="Times New Roman" w:hint="eastAsia"/>
              </w:rPr>
              <w:t>淮安市市、县（区）农业农村局</w:t>
            </w:r>
          </w:p>
        </w:tc>
      </w:tr>
      <w:tr w:rsidR="0064174E">
        <w:tc>
          <w:tcPr>
            <w:tcW w:w="628" w:type="dxa"/>
            <w:vAlign w:val="center"/>
          </w:tcPr>
          <w:p w:rsidR="0064174E" w:rsidRDefault="0064174E">
            <w:pPr>
              <w:widowControl/>
              <w:shd w:val="clear" w:color="auto" w:fill="FFFFFF"/>
              <w:spacing w:after="225" w:line="280" w:lineRule="exact"/>
              <w:jc w:val="center"/>
              <w:rPr>
                <w:rFonts w:ascii="方正楷体_GBK" w:eastAsia="方正楷体_GBK" w:hAnsi="方正楷体_GBK" w:cs="方正楷体_GBK"/>
                <w:kern w:val="0"/>
                <w:sz w:val="24"/>
                <w:szCs w:val="24"/>
                <w:shd w:val="clear" w:color="auto" w:fill="FFFFFF"/>
              </w:rPr>
            </w:pPr>
            <w:r>
              <w:rPr>
                <w:rFonts w:ascii="方正楷体_GBK" w:eastAsia="方正楷体_GBK" w:hAnsi="方正楷体_GBK" w:cs="方正楷体_GBK"/>
                <w:kern w:val="0"/>
                <w:sz w:val="24"/>
                <w:szCs w:val="24"/>
                <w:shd w:val="clear" w:color="auto" w:fill="FFFFFF"/>
              </w:rPr>
              <w:t>12</w:t>
            </w:r>
          </w:p>
        </w:tc>
        <w:tc>
          <w:tcPr>
            <w:tcW w:w="1659" w:type="dxa"/>
            <w:vAlign w:val="center"/>
          </w:tcPr>
          <w:p w:rsidR="0064174E" w:rsidRDefault="0064174E">
            <w:pPr>
              <w:widowControl/>
              <w:shd w:val="clear" w:color="auto" w:fill="FFFFFF"/>
              <w:spacing w:after="225" w:line="280" w:lineRule="exact"/>
              <w:jc w:val="left"/>
              <w:rPr>
                <w:rFonts w:ascii="方正楷体_GBK" w:eastAsia="方正楷体_GBK" w:hAnsi="方正楷体_GBK" w:cs="方正楷体_GBK"/>
                <w:color w:val="000000"/>
                <w:kern w:val="0"/>
                <w:sz w:val="24"/>
                <w:szCs w:val="24"/>
                <w:shd w:val="clear" w:color="auto" w:fill="FFFFFF"/>
              </w:rPr>
            </w:pPr>
            <w:r>
              <w:rPr>
                <w:rFonts w:ascii="方正楷体_GBK" w:eastAsia="方正楷体_GBK" w:hAnsi="方正楷体_GBK" w:cs="方正楷体_GBK" w:hint="eastAsia"/>
                <w:color w:val="000000"/>
                <w:kern w:val="0"/>
                <w:sz w:val="24"/>
                <w:szCs w:val="24"/>
                <w:shd w:val="clear" w:color="auto" w:fill="FFFFFF"/>
              </w:rPr>
              <w:t>经营劣质农药</w:t>
            </w:r>
            <w:r>
              <w:rPr>
                <w:rFonts w:ascii="方正楷体_GBK" w:eastAsia="方正楷体_GBK" w:hAnsi="方正楷体_GBK" w:cs="方正楷体_GBK" w:hint="eastAsia"/>
                <w:color w:val="000000"/>
                <w:kern w:val="0"/>
                <w:sz w:val="24"/>
                <w:szCs w:val="24"/>
                <w:shd w:val="clear" w:color="auto" w:fill="FFFFFF"/>
              </w:rPr>
              <w:lastRenderedPageBreak/>
              <w:t>的</w:t>
            </w:r>
          </w:p>
        </w:tc>
        <w:tc>
          <w:tcPr>
            <w:tcW w:w="1950" w:type="dxa"/>
            <w:vAlign w:val="center"/>
          </w:tcPr>
          <w:p w:rsidR="0064174E" w:rsidRDefault="0064174E">
            <w:pPr>
              <w:widowControl/>
              <w:tabs>
                <w:tab w:val="left" w:pos="416"/>
              </w:tabs>
              <w:spacing w:line="280" w:lineRule="exact"/>
              <w:jc w:val="left"/>
              <w:rPr>
                <w:rFonts w:ascii="方正楷体_GBK" w:eastAsia="方正楷体_GBK" w:hAnsi="方正楷体_GBK" w:cs="方正楷体_GBK"/>
                <w:color w:val="000000"/>
                <w:kern w:val="0"/>
                <w:sz w:val="24"/>
                <w:szCs w:val="24"/>
                <w:shd w:val="clear" w:color="auto" w:fill="FFFFFF"/>
              </w:rPr>
            </w:pPr>
            <w:r>
              <w:rPr>
                <w:rFonts w:ascii="方正楷体_GBK" w:eastAsia="方正楷体_GBK" w:hAnsi="方正楷体_GBK" w:cs="方正楷体_GBK" w:hint="eastAsia"/>
                <w:color w:val="000000"/>
                <w:kern w:val="0"/>
                <w:sz w:val="24"/>
                <w:szCs w:val="24"/>
                <w:shd w:val="clear" w:color="auto" w:fill="FFFFFF"/>
              </w:rPr>
              <w:lastRenderedPageBreak/>
              <w:t>货值金额不足</w:t>
            </w:r>
            <w:r>
              <w:rPr>
                <w:rFonts w:ascii="方正楷体_GBK" w:eastAsia="方正楷体_GBK" w:hAnsi="方正楷体_GBK" w:cs="方正楷体_GBK"/>
                <w:color w:val="000000"/>
                <w:kern w:val="0"/>
                <w:sz w:val="24"/>
                <w:szCs w:val="24"/>
                <w:shd w:val="clear" w:color="auto" w:fill="FFFFFF"/>
              </w:rPr>
              <w:t>3000</w:t>
            </w:r>
            <w:r>
              <w:rPr>
                <w:rFonts w:ascii="方正楷体_GBK" w:eastAsia="方正楷体_GBK" w:hAnsi="方正楷体_GBK" w:cs="方正楷体_GBK" w:hint="eastAsia"/>
                <w:color w:val="000000"/>
                <w:kern w:val="0"/>
                <w:sz w:val="24"/>
                <w:szCs w:val="24"/>
                <w:shd w:val="clear" w:color="auto" w:fill="FFFFFF"/>
              </w:rPr>
              <w:t>元，违法情</w:t>
            </w:r>
            <w:r>
              <w:rPr>
                <w:rFonts w:ascii="方正楷体_GBK" w:eastAsia="方正楷体_GBK" w:hAnsi="方正楷体_GBK" w:cs="方正楷体_GBK" w:hint="eastAsia"/>
                <w:color w:val="000000"/>
                <w:kern w:val="0"/>
                <w:sz w:val="24"/>
                <w:szCs w:val="24"/>
                <w:shd w:val="clear" w:color="auto" w:fill="FFFFFF"/>
              </w:rPr>
              <w:lastRenderedPageBreak/>
              <w:t>节轻微并及时改正，主动消除或减轻危害后果的；法律、法规、规章规定其他应当从轻处罚情形的。</w:t>
            </w:r>
          </w:p>
        </w:tc>
        <w:tc>
          <w:tcPr>
            <w:tcW w:w="2115" w:type="dxa"/>
            <w:vAlign w:val="center"/>
          </w:tcPr>
          <w:p w:rsidR="0064174E" w:rsidRDefault="0064174E">
            <w:pPr>
              <w:widowControl/>
              <w:spacing w:line="280" w:lineRule="exact"/>
              <w:jc w:val="center"/>
              <w:rPr>
                <w:rFonts w:ascii="方正楷体_GBK" w:eastAsia="方正楷体_GBK" w:hAnsi="方正楷体_GBK" w:cs="方正楷体_GBK"/>
                <w:color w:val="000000"/>
                <w:kern w:val="0"/>
                <w:sz w:val="24"/>
                <w:szCs w:val="24"/>
                <w:shd w:val="clear" w:color="auto" w:fill="FFFFFF"/>
              </w:rPr>
            </w:pPr>
            <w:r>
              <w:rPr>
                <w:rFonts w:ascii="方正楷体_GBK" w:eastAsia="方正楷体_GBK" w:hAnsi="方正楷体_GBK" w:cs="方正楷体_GBK" w:hint="eastAsia"/>
                <w:color w:val="000000"/>
                <w:kern w:val="0"/>
                <w:sz w:val="24"/>
                <w:szCs w:val="24"/>
                <w:shd w:val="clear" w:color="auto" w:fill="FFFFFF"/>
              </w:rPr>
              <w:lastRenderedPageBreak/>
              <w:t>没收违法所得、违法经营的农药和</w:t>
            </w:r>
            <w:r>
              <w:rPr>
                <w:rFonts w:ascii="方正楷体_GBK" w:eastAsia="方正楷体_GBK" w:hAnsi="方正楷体_GBK" w:cs="方正楷体_GBK" w:hint="eastAsia"/>
                <w:color w:val="000000"/>
                <w:kern w:val="0"/>
                <w:sz w:val="24"/>
                <w:szCs w:val="24"/>
                <w:shd w:val="clear" w:color="auto" w:fill="FFFFFF"/>
              </w:rPr>
              <w:lastRenderedPageBreak/>
              <w:t>用于违法经营的工具、设备等，并处</w:t>
            </w:r>
            <w:r>
              <w:rPr>
                <w:rFonts w:ascii="方正楷体_GBK" w:eastAsia="方正楷体_GBK" w:hAnsi="方正楷体_GBK" w:cs="方正楷体_GBK"/>
                <w:color w:val="000000"/>
                <w:kern w:val="0"/>
                <w:sz w:val="24"/>
                <w:szCs w:val="24"/>
                <w:shd w:val="clear" w:color="auto" w:fill="FFFFFF"/>
              </w:rPr>
              <w:t>2000</w:t>
            </w:r>
            <w:r>
              <w:rPr>
                <w:rFonts w:ascii="方正楷体_GBK" w:eastAsia="方正楷体_GBK" w:hAnsi="方正楷体_GBK" w:cs="方正楷体_GBK" w:hint="eastAsia"/>
                <w:color w:val="000000"/>
                <w:kern w:val="0"/>
                <w:sz w:val="24"/>
                <w:szCs w:val="24"/>
                <w:shd w:val="clear" w:color="auto" w:fill="FFFFFF"/>
              </w:rPr>
              <w:t>元以上</w:t>
            </w:r>
            <w:r>
              <w:rPr>
                <w:rFonts w:ascii="方正楷体_GBK" w:eastAsia="方正楷体_GBK" w:hAnsi="方正楷体_GBK" w:cs="方正楷体_GBK"/>
                <w:color w:val="000000"/>
                <w:kern w:val="0"/>
                <w:sz w:val="24"/>
                <w:szCs w:val="24"/>
                <w:shd w:val="clear" w:color="auto" w:fill="FFFFFF"/>
              </w:rPr>
              <w:t>8000</w:t>
            </w:r>
            <w:r>
              <w:rPr>
                <w:rFonts w:ascii="方正楷体_GBK" w:eastAsia="方正楷体_GBK" w:hAnsi="方正楷体_GBK" w:cs="方正楷体_GBK" w:hint="eastAsia"/>
                <w:color w:val="000000"/>
                <w:kern w:val="0"/>
                <w:sz w:val="24"/>
                <w:szCs w:val="24"/>
                <w:shd w:val="clear" w:color="auto" w:fill="FFFFFF"/>
              </w:rPr>
              <w:t>元以下罚款</w:t>
            </w:r>
          </w:p>
        </w:tc>
        <w:tc>
          <w:tcPr>
            <w:tcW w:w="7019" w:type="dxa"/>
            <w:vAlign w:val="center"/>
          </w:tcPr>
          <w:p w:rsidR="0064174E" w:rsidRDefault="0064174E">
            <w:pPr>
              <w:pStyle w:val="a6"/>
              <w:spacing w:before="0" w:beforeAutospacing="0" w:after="0" w:afterAutospacing="0" w:line="280" w:lineRule="exact"/>
              <w:jc w:val="both"/>
              <w:rPr>
                <w:rFonts w:ascii="方正楷体_GBK" w:eastAsia="方正楷体_GBK" w:hAnsi="方正楷体_GBK" w:cs="方正楷体_GBK"/>
                <w:color w:val="000000"/>
                <w:shd w:val="clear" w:color="auto" w:fill="FFFFFF"/>
              </w:rPr>
            </w:pPr>
            <w:r>
              <w:rPr>
                <w:rFonts w:ascii="方正楷体_GBK" w:eastAsia="方正楷体_GBK" w:hAnsi="方正楷体_GBK" w:cs="方正楷体_GBK" w:hint="eastAsia"/>
                <w:color w:val="000000"/>
                <w:shd w:val="clear" w:color="auto" w:fill="FFFFFF"/>
              </w:rPr>
              <w:lastRenderedPageBreak/>
              <w:t>《农药管理条例》第五十六条　农药经营者经营劣质农药的，由县级以上地方人民政府农业主管部门责令停止经营，没收违法所</w:t>
            </w:r>
            <w:r>
              <w:rPr>
                <w:rFonts w:ascii="方正楷体_GBK" w:eastAsia="方正楷体_GBK" w:hAnsi="方正楷体_GBK" w:cs="方正楷体_GBK" w:hint="eastAsia"/>
                <w:color w:val="000000"/>
                <w:shd w:val="clear" w:color="auto" w:fill="FFFFFF"/>
              </w:rPr>
              <w:lastRenderedPageBreak/>
              <w:t>得、违法经营的农药和用于违法经营的工具、设备等，违法经营的农药货值金额不足</w:t>
            </w:r>
            <w:r>
              <w:rPr>
                <w:rFonts w:ascii="方正楷体_GBK" w:eastAsia="方正楷体_GBK" w:hAnsi="方正楷体_GBK" w:cs="方正楷体_GBK"/>
                <w:color w:val="000000"/>
                <w:shd w:val="clear" w:color="auto" w:fill="FFFFFF"/>
              </w:rPr>
              <w:t>1</w:t>
            </w:r>
            <w:r>
              <w:rPr>
                <w:rFonts w:ascii="方正楷体_GBK" w:eastAsia="方正楷体_GBK" w:hAnsi="方正楷体_GBK" w:cs="方正楷体_GBK" w:hint="eastAsia"/>
                <w:color w:val="000000"/>
                <w:shd w:val="clear" w:color="auto" w:fill="FFFFFF"/>
              </w:rPr>
              <w:t>万元的，并处</w:t>
            </w:r>
            <w:r>
              <w:rPr>
                <w:rFonts w:ascii="方正楷体_GBK" w:eastAsia="方正楷体_GBK" w:hAnsi="方正楷体_GBK" w:cs="方正楷体_GBK"/>
                <w:color w:val="000000"/>
                <w:shd w:val="clear" w:color="auto" w:fill="FFFFFF"/>
              </w:rPr>
              <w:t>2000</w:t>
            </w:r>
            <w:r>
              <w:rPr>
                <w:rFonts w:ascii="方正楷体_GBK" w:eastAsia="方正楷体_GBK" w:hAnsi="方正楷体_GBK" w:cs="方正楷体_GBK" w:hint="eastAsia"/>
                <w:color w:val="000000"/>
                <w:shd w:val="clear" w:color="auto" w:fill="FFFFFF"/>
              </w:rPr>
              <w:t>元以上</w:t>
            </w:r>
            <w:r>
              <w:rPr>
                <w:rFonts w:ascii="方正楷体_GBK" w:eastAsia="方正楷体_GBK" w:hAnsi="方正楷体_GBK" w:cs="方正楷体_GBK"/>
                <w:color w:val="000000"/>
                <w:shd w:val="clear" w:color="auto" w:fill="FFFFFF"/>
              </w:rPr>
              <w:t>2</w:t>
            </w:r>
            <w:r>
              <w:rPr>
                <w:rFonts w:ascii="方正楷体_GBK" w:eastAsia="方正楷体_GBK" w:hAnsi="方正楷体_GBK" w:cs="方正楷体_GBK" w:hint="eastAsia"/>
                <w:color w:val="000000"/>
                <w:shd w:val="clear" w:color="auto" w:fill="FFFFFF"/>
              </w:rPr>
              <w:t>万元以下罚款，货值金额</w:t>
            </w:r>
            <w:r>
              <w:rPr>
                <w:rFonts w:ascii="方正楷体_GBK" w:eastAsia="方正楷体_GBK" w:hAnsi="方正楷体_GBK" w:cs="方正楷体_GBK"/>
                <w:color w:val="000000"/>
                <w:shd w:val="clear" w:color="auto" w:fill="FFFFFF"/>
              </w:rPr>
              <w:t>1</w:t>
            </w:r>
            <w:r>
              <w:rPr>
                <w:rFonts w:ascii="方正楷体_GBK" w:eastAsia="方正楷体_GBK" w:hAnsi="方正楷体_GBK" w:cs="方正楷体_GBK" w:hint="eastAsia"/>
                <w:color w:val="000000"/>
                <w:shd w:val="clear" w:color="auto" w:fill="FFFFFF"/>
              </w:rPr>
              <w:t>万元以上的，并处货值金额</w:t>
            </w:r>
            <w:r>
              <w:rPr>
                <w:rFonts w:ascii="方正楷体_GBK" w:eastAsia="方正楷体_GBK" w:hAnsi="方正楷体_GBK" w:cs="方正楷体_GBK"/>
                <w:color w:val="000000"/>
                <w:shd w:val="clear" w:color="auto" w:fill="FFFFFF"/>
              </w:rPr>
              <w:t>2</w:t>
            </w:r>
            <w:r>
              <w:rPr>
                <w:rFonts w:ascii="方正楷体_GBK" w:eastAsia="方正楷体_GBK" w:hAnsi="方正楷体_GBK" w:cs="方正楷体_GBK" w:hint="eastAsia"/>
                <w:color w:val="000000"/>
                <w:shd w:val="clear" w:color="auto" w:fill="FFFFFF"/>
              </w:rPr>
              <w:t>倍以上</w:t>
            </w:r>
            <w:r>
              <w:rPr>
                <w:rFonts w:ascii="方正楷体_GBK" w:eastAsia="方正楷体_GBK" w:hAnsi="方正楷体_GBK" w:cs="方正楷体_GBK"/>
                <w:color w:val="000000"/>
                <w:shd w:val="clear" w:color="auto" w:fill="FFFFFF"/>
              </w:rPr>
              <w:t>5</w:t>
            </w:r>
            <w:r>
              <w:rPr>
                <w:rFonts w:ascii="方正楷体_GBK" w:eastAsia="方正楷体_GBK" w:hAnsi="方正楷体_GBK" w:cs="方正楷体_GBK" w:hint="eastAsia"/>
                <w:color w:val="000000"/>
                <w:shd w:val="clear" w:color="auto" w:fill="FFFFFF"/>
              </w:rPr>
              <w:t>倍以下罚款；情节严重的，由发证机关吊销农药经营许可证；构成犯罪的，依法追究刑事责任。</w:t>
            </w:r>
          </w:p>
        </w:tc>
        <w:tc>
          <w:tcPr>
            <w:tcW w:w="1470"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Times New Roman" w:eastAsia="方正楷体_GBK" w:hAnsi="Times New Roman" w:cs="Times New Roman" w:hint="eastAsia"/>
              </w:rPr>
              <w:lastRenderedPageBreak/>
              <w:t>淮安市市、县（区）农</w:t>
            </w:r>
            <w:r>
              <w:rPr>
                <w:rFonts w:ascii="Times New Roman" w:eastAsia="方正楷体_GBK" w:hAnsi="Times New Roman" w:cs="Times New Roman" w:hint="eastAsia"/>
              </w:rPr>
              <w:lastRenderedPageBreak/>
              <w:t>业农村局</w:t>
            </w:r>
          </w:p>
        </w:tc>
      </w:tr>
      <w:tr w:rsidR="0064174E">
        <w:tc>
          <w:tcPr>
            <w:tcW w:w="628" w:type="dxa"/>
            <w:vAlign w:val="center"/>
          </w:tcPr>
          <w:p w:rsidR="0064174E" w:rsidRDefault="0064174E">
            <w:pPr>
              <w:widowControl/>
              <w:shd w:val="clear" w:color="auto" w:fill="FFFFFF"/>
              <w:spacing w:after="225" w:line="280" w:lineRule="exact"/>
              <w:jc w:val="center"/>
              <w:rPr>
                <w:rFonts w:ascii="方正楷体_GBK" w:eastAsia="方正楷体_GBK" w:hAnsi="方正楷体_GBK" w:cs="方正楷体_GBK"/>
                <w:kern w:val="0"/>
                <w:sz w:val="24"/>
                <w:szCs w:val="24"/>
                <w:shd w:val="clear" w:color="auto" w:fill="FFFFFF"/>
              </w:rPr>
            </w:pPr>
            <w:r>
              <w:rPr>
                <w:rFonts w:ascii="方正楷体_GBK" w:eastAsia="方正楷体_GBK" w:hAnsi="方正楷体_GBK" w:cs="方正楷体_GBK"/>
                <w:kern w:val="0"/>
                <w:sz w:val="24"/>
                <w:szCs w:val="24"/>
                <w:shd w:val="clear" w:color="auto" w:fill="FFFFFF"/>
              </w:rPr>
              <w:lastRenderedPageBreak/>
              <w:t>13</w:t>
            </w:r>
          </w:p>
        </w:tc>
        <w:tc>
          <w:tcPr>
            <w:tcW w:w="1659" w:type="dxa"/>
            <w:vAlign w:val="center"/>
          </w:tcPr>
          <w:p w:rsidR="0064174E" w:rsidRDefault="0064174E">
            <w:pPr>
              <w:widowControl/>
              <w:shd w:val="clear" w:color="auto" w:fill="FFFFFF"/>
              <w:spacing w:after="225" w:line="280" w:lineRule="exact"/>
              <w:jc w:val="left"/>
              <w:rPr>
                <w:rFonts w:ascii="方正楷体_GBK" w:eastAsia="方正楷体_GBK" w:hAnsi="方正楷体_GBK" w:cs="方正楷体_GBK"/>
                <w:kern w:val="0"/>
                <w:sz w:val="24"/>
                <w:szCs w:val="24"/>
                <w:shd w:val="clear" w:color="auto" w:fill="FFFFFF"/>
              </w:rPr>
            </w:pPr>
            <w:r>
              <w:rPr>
                <w:rFonts w:ascii="方正楷体_GBK" w:eastAsia="方正楷体_GBK" w:hAnsi="方正楷体_GBK" w:cs="方正楷体_GBK" w:hint="eastAsia"/>
                <w:kern w:val="0"/>
                <w:sz w:val="24"/>
                <w:szCs w:val="24"/>
                <w:shd w:val="clear" w:color="auto" w:fill="FFFFFF"/>
              </w:rPr>
              <w:t>虽有兽药经营许可证，</w:t>
            </w:r>
            <w:r>
              <w:rPr>
                <w:rFonts w:ascii="方正楷体_GBK" w:eastAsia="方正楷体_GBK" w:hAnsi="方正楷体_GBK" w:cs="方正楷体_GBK"/>
                <w:kern w:val="0"/>
                <w:sz w:val="24"/>
                <w:szCs w:val="24"/>
                <w:shd w:val="clear" w:color="auto" w:fill="FFFFFF"/>
              </w:rPr>
              <w:t xml:space="preserve"> </w:t>
            </w:r>
            <w:r>
              <w:rPr>
                <w:rFonts w:ascii="方正楷体_GBK" w:eastAsia="方正楷体_GBK" w:hAnsi="方正楷体_GBK" w:cs="方正楷体_GBK" w:hint="eastAsia"/>
                <w:kern w:val="0"/>
                <w:sz w:val="24"/>
                <w:szCs w:val="24"/>
                <w:shd w:val="clear" w:color="auto" w:fill="FFFFFF"/>
              </w:rPr>
              <w:t>经营假、劣兽药</w:t>
            </w:r>
          </w:p>
        </w:tc>
        <w:tc>
          <w:tcPr>
            <w:tcW w:w="1950" w:type="dxa"/>
            <w:vAlign w:val="center"/>
          </w:tcPr>
          <w:p w:rsidR="0064174E" w:rsidRDefault="0064174E">
            <w:pPr>
              <w:widowControl/>
              <w:tabs>
                <w:tab w:val="left" w:pos="416"/>
              </w:tabs>
              <w:spacing w:line="280" w:lineRule="exact"/>
              <w:jc w:val="left"/>
              <w:rPr>
                <w:rFonts w:ascii="方正楷体_GBK" w:eastAsia="方正楷体_GBK" w:hAnsi="方正楷体_GBK" w:cs="方正楷体_GBK"/>
                <w:kern w:val="0"/>
                <w:sz w:val="24"/>
                <w:szCs w:val="24"/>
                <w:shd w:val="clear" w:color="auto" w:fill="FFFFFF"/>
              </w:rPr>
            </w:pPr>
            <w:r>
              <w:rPr>
                <w:rFonts w:ascii="方正楷体_GBK" w:eastAsia="方正楷体_GBK" w:hAnsi="方正楷体_GBK" w:cs="方正楷体_GBK" w:hint="eastAsia"/>
                <w:kern w:val="0"/>
                <w:sz w:val="24"/>
                <w:szCs w:val="24"/>
                <w:shd w:val="clear" w:color="auto" w:fill="FFFFFF"/>
              </w:rPr>
              <w:t>初次违法，无主观故意，违法情节轻微并及时改正，主动消除或减轻危害后果的；法律、法规、规章规定其他应当从轻处罚情形的。</w:t>
            </w:r>
          </w:p>
        </w:tc>
        <w:tc>
          <w:tcPr>
            <w:tcW w:w="2115" w:type="dxa"/>
            <w:vAlign w:val="center"/>
          </w:tcPr>
          <w:p w:rsidR="0064174E" w:rsidRDefault="0064174E">
            <w:pPr>
              <w:widowControl/>
              <w:spacing w:line="280" w:lineRule="exact"/>
              <w:jc w:val="left"/>
              <w:rPr>
                <w:rFonts w:ascii="方正楷体_GBK" w:eastAsia="方正楷体_GBK" w:hAnsi="方正楷体_GBK" w:cs="方正楷体_GBK"/>
                <w:kern w:val="0"/>
                <w:sz w:val="24"/>
                <w:szCs w:val="24"/>
                <w:shd w:val="clear" w:color="auto" w:fill="FFFFFF"/>
              </w:rPr>
            </w:pPr>
            <w:r>
              <w:rPr>
                <w:rFonts w:ascii="方正楷体_GBK" w:eastAsia="方正楷体_GBK" w:hAnsi="方正楷体_GBK" w:cs="方正楷体_GBK" w:hint="eastAsia"/>
                <w:kern w:val="0"/>
                <w:sz w:val="24"/>
                <w:szCs w:val="24"/>
                <w:shd w:val="clear" w:color="auto" w:fill="FFFFFF"/>
              </w:rPr>
              <w:t>责令停止经营，没收经营的兽药和违法所得，并处违法经营的兽药货值金额</w:t>
            </w:r>
            <w:r>
              <w:rPr>
                <w:rFonts w:ascii="方正楷体_GBK" w:eastAsia="方正楷体_GBK" w:hAnsi="方正楷体_GBK" w:cs="方正楷体_GBK"/>
                <w:kern w:val="0"/>
                <w:sz w:val="24"/>
                <w:szCs w:val="24"/>
                <w:shd w:val="clear" w:color="auto" w:fill="FFFFFF"/>
              </w:rPr>
              <w:t>2</w:t>
            </w:r>
            <w:r>
              <w:rPr>
                <w:rFonts w:ascii="方正楷体_GBK" w:eastAsia="方正楷体_GBK" w:hAnsi="方正楷体_GBK" w:cs="方正楷体_GBK" w:hint="eastAsia"/>
                <w:kern w:val="0"/>
                <w:sz w:val="24"/>
                <w:szCs w:val="24"/>
                <w:shd w:val="clear" w:color="auto" w:fill="FFFFFF"/>
              </w:rPr>
              <w:t>倍以上</w:t>
            </w:r>
            <w:r>
              <w:rPr>
                <w:rFonts w:ascii="方正楷体_GBK" w:eastAsia="方正楷体_GBK" w:hAnsi="方正楷体_GBK" w:cs="方正楷体_GBK"/>
                <w:kern w:val="0"/>
                <w:sz w:val="24"/>
                <w:szCs w:val="24"/>
                <w:shd w:val="clear" w:color="auto" w:fill="FFFFFF"/>
              </w:rPr>
              <w:t>3.5</w:t>
            </w:r>
            <w:r>
              <w:rPr>
                <w:rFonts w:ascii="方正楷体_GBK" w:eastAsia="方正楷体_GBK" w:hAnsi="方正楷体_GBK" w:cs="方正楷体_GBK" w:hint="eastAsia"/>
                <w:kern w:val="0"/>
                <w:sz w:val="24"/>
                <w:szCs w:val="24"/>
                <w:shd w:val="clear" w:color="auto" w:fill="FFFFFF"/>
              </w:rPr>
              <w:t>倍以下罚款（货值金额无法查证核实的，处</w:t>
            </w:r>
            <w:r>
              <w:rPr>
                <w:rFonts w:ascii="方正楷体_GBK" w:eastAsia="方正楷体_GBK" w:hAnsi="方正楷体_GBK" w:cs="方正楷体_GBK"/>
                <w:kern w:val="0"/>
                <w:sz w:val="24"/>
                <w:szCs w:val="24"/>
                <w:shd w:val="clear" w:color="auto" w:fill="FFFFFF"/>
              </w:rPr>
              <w:t xml:space="preserve"> 10</w:t>
            </w:r>
            <w:r>
              <w:rPr>
                <w:rFonts w:ascii="方正楷体_GBK" w:eastAsia="方正楷体_GBK" w:hAnsi="方正楷体_GBK" w:cs="方正楷体_GBK" w:hint="eastAsia"/>
                <w:kern w:val="0"/>
                <w:sz w:val="24"/>
                <w:szCs w:val="24"/>
                <w:shd w:val="clear" w:color="auto" w:fill="FFFFFF"/>
              </w:rPr>
              <w:t>万元以上</w:t>
            </w:r>
            <w:r>
              <w:rPr>
                <w:rFonts w:ascii="方正楷体_GBK" w:eastAsia="方正楷体_GBK" w:hAnsi="方正楷体_GBK" w:cs="方正楷体_GBK"/>
                <w:kern w:val="0"/>
                <w:sz w:val="24"/>
                <w:szCs w:val="24"/>
                <w:shd w:val="clear" w:color="auto" w:fill="FFFFFF"/>
              </w:rPr>
              <w:t>15</w:t>
            </w:r>
            <w:r>
              <w:rPr>
                <w:rFonts w:ascii="方正楷体_GBK" w:eastAsia="方正楷体_GBK" w:hAnsi="方正楷体_GBK" w:cs="方正楷体_GBK" w:hint="eastAsia"/>
                <w:kern w:val="0"/>
                <w:sz w:val="24"/>
                <w:szCs w:val="24"/>
                <w:shd w:val="clear" w:color="auto" w:fill="FFFFFF"/>
              </w:rPr>
              <w:t>万元以下罚款）</w:t>
            </w:r>
          </w:p>
        </w:tc>
        <w:tc>
          <w:tcPr>
            <w:tcW w:w="7019" w:type="dxa"/>
            <w:vAlign w:val="center"/>
          </w:tcPr>
          <w:p w:rsidR="0064174E" w:rsidRDefault="0064174E">
            <w:pPr>
              <w:pStyle w:val="a6"/>
              <w:spacing w:before="0" w:beforeAutospacing="0" w:after="0" w:afterAutospacing="0" w:line="280" w:lineRule="exact"/>
              <w:jc w:val="both"/>
              <w:rPr>
                <w:rFonts w:ascii="方正楷体_GBK" w:eastAsia="方正楷体_GBK" w:hAnsi="方正楷体_GBK" w:cs="方正楷体_GBK"/>
                <w:shd w:val="clear" w:color="auto" w:fill="FFFFFF"/>
              </w:rPr>
            </w:pPr>
            <w:r>
              <w:rPr>
                <w:rFonts w:ascii="方正楷体_GBK" w:eastAsia="方正楷体_GBK" w:hAnsi="方正楷体_GBK" w:cs="方正楷体_GBK" w:hint="eastAsia"/>
                <w:shd w:val="clear" w:color="auto" w:fill="FFFFFF"/>
              </w:rPr>
              <w:t>《兽药管理条例》第五十六条第一款：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w:t>
            </w:r>
            <w:r>
              <w:rPr>
                <w:rFonts w:ascii="方正楷体_GBK" w:eastAsia="方正楷体_GBK" w:hAnsi="方正楷体_GBK" w:cs="方正楷体_GBK"/>
                <w:shd w:val="clear" w:color="auto" w:fill="FFFFFF"/>
              </w:rPr>
              <w:t>2</w:t>
            </w:r>
            <w:r>
              <w:rPr>
                <w:rFonts w:ascii="方正楷体_GBK" w:eastAsia="方正楷体_GBK" w:hAnsi="方正楷体_GBK" w:cs="方正楷体_GBK" w:hint="eastAsia"/>
                <w:shd w:val="clear" w:color="auto" w:fill="FFFFFF"/>
              </w:rPr>
              <w:t>倍以上</w:t>
            </w:r>
            <w:r>
              <w:rPr>
                <w:rFonts w:ascii="方正楷体_GBK" w:eastAsia="方正楷体_GBK" w:hAnsi="方正楷体_GBK" w:cs="方正楷体_GBK"/>
                <w:shd w:val="clear" w:color="auto" w:fill="FFFFFF"/>
              </w:rPr>
              <w:t>5</w:t>
            </w:r>
            <w:r>
              <w:rPr>
                <w:rFonts w:ascii="方正楷体_GBK" w:eastAsia="方正楷体_GBK" w:hAnsi="方正楷体_GBK" w:cs="方正楷体_GBK" w:hint="eastAsia"/>
                <w:shd w:val="clear" w:color="auto" w:fill="FFFFFF"/>
              </w:rPr>
              <w:t>倍以下罚款，货值金额无法查证核实的，处</w:t>
            </w:r>
            <w:r>
              <w:rPr>
                <w:rFonts w:ascii="方正楷体_GBK" w:eastAsia="方正楷体_GBK" w:hAnsi="方正楷体_GBK" w:cs="方正楷体_GBK"/>
                <w:shd w:val="clear" w:color="auto" w:fill="FFFFFF"/>
              </w:rPr>
              <w:t>10</w:t>
            </w:r>
            <w:r>
              <w:rPr>
                <w:rFonts w:ascii="方正楷体_GBK" w:eastAsia="方正楷体_GBK" w:hAnsi="方正楷体_GBK" w:cs="方正楷体_GBK" w:hint="eastAsia"/>
                <w:shd w:val="clear" w:color="auto" w:fill="FFFFFF"/>
              </w:rPr>
              <w:t>万元以上</w:t>
            </w:r>
            <w:r>
              <w:rPr>
                <w:rFonts w:ascii="方正楷体_GBK" w:eastAsia="方正楷体_GBK" w:hAnsi="方正楷体_GBK" w:cs="方正楷体_GBK"/>
                <w:shd w:val="clear" w:color="auto" w:fill="FFFFFF"/>
              </w:rPr>
              <w:t>20</w:t>
            </w:r>
            <w:r>
              <w:rPr>
                <w:rFonts w:ascii="方正楷体_GBK" w:eastAsia="方正楷体_GBK" w:hAnsi="方正楷体_GBK" w:cs="方正楷体_GBK" w:hint="eastAsia"/>
                <w:shd w:val="clear" w:color="auto" w:fill="FFFFFF"/>
              </w:rPr>
              <w:t>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tc>
        <w:tc>
          <w:tcPr>
            <w:tcW w:w="1470"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p>
        </w:tc>
      </w:tr>
      <w:tr w:rsidR="0064174E">
        <w:tc>
          <w:tcPr>
            <w:tcW w:w="628" w:type="dxa"/>
            <w:vAlign w:val="center"/>
          </w:tcPr>
          <w:p w:rsidR="0064174E" w:rsidRDefault="0064174E">
            <w:pPr>
              <w:widowControl/>
              <w:shd w:val="clear" w:color="auto" w:fill="FFFFFF"/>
              <w:spacing w:after="225" w:line="280" w:lineRule="exact"/>
              <w:jc w:val="center"/>
              <w:rPr>
                <w:rFonts w:ascii="方正楷体_GBK" w:eastAsia="方正楷体_GBK" w:hAnsi="方正楷体_GBK" w:cs="方正楷体_GBK"/>
                <w:kern w:val="0"/>
                <w:sz w:val="24"/>
                <w:szCs w:val="24"/>
                <w:shd w:val="clear" w:color="auto" w:fill="FFFFFF"/>
              </w:rPr>
            </w:pPr>
            <w:r>
              <w:rPr>
                <w:rFonts w:ascii="方正楷体_GBK" w:eastAsia="方正楷体_GBK" w:hAnsi="方正楷体_GBK" w:cs="方正楷体_GBK"/>
                <w:kern w:val="0"/>
                <w:sz w:val="24"/>
                <w:szCs w:val="24"/>
                <w:shd w:val="clear" w:color="auto" w:fill="FFFFFF"/>
              </w:rPr>
              <w:t>14</w:t>
            </w:r>
          </w:p>
        </w:tc>
        <w:tc>
          <w:tcPr>
            <w:tcW w:w="1659" w:type="dxa"/>
            <w:vAlign w:val="center"/>
          </w:tcPr>
          <w:p w:rsidR="0064174E" w:rsidRDefault="0064174E">
            <w:pPr>
              <w:widowControl/>
              <w:shd w:val="clear" w:color="auto" w:fill="FFFFFF"/>
              <w:spacing w:after="225" w:line="280" w:lineRule="exact"/>
              <w:jc w:val="left"/>
              <w:rPr>
                <w:rFonts w:ascii="方正楷体_GBK" w:eastAsia="方正楷体_GBK" w:hAnsi="方正楷体_GBK" w:cs="方正楷体_GBK"/>
                <w:kern w:val="0"/>
                <w:sz w:val="24"/>
                <w:szCs w:val="24"/>
                <w:shd w:val="clear" w:color="auto" w:fill="FFFFFF"/>
              </w:rPr>
            </w:pPr>
            <w:r>
              <w:rPr>
                <w:rFonts w:ascii="方正楷体_GBK" w:eastAsia="方正楷体_GBK" w:hAnsi="方正楷体_GBK" w:cs="方正楷体_GBK" w:hint="eastAsia"/>
                <w:kern w:val="0"/>
                <w:sz w:val="24"/>
                <w:szCs w:val="24"/>
                <w:shd w:val="clear" w:color="auto" w:fill="FFFFFF"/>
              </w:rPr>
              <w:t>销售的种畜禽未附具种畜禽合格证明、检疫合格证明、家畜系谱的，销售、收购国务院畜牧兽医行政主管部门规定应当加施</w:t>
            </w:r>
            <w:r>
              <w:rPr>
                <w:rFonts w:ascii="方正楷体_GBK" w:eastAsia="方正楷体_GBK" w:hAnsi="方正楷体_GBK" w:cs="方正楷体_GBK" w:hint="eastAsia"/>
                <w:kern w:val="0"/>
                <w:sz w:val="24"/>
                <w:szCs w:val="24"/>
                <w:shd w:val="clear" w:color="auto" w:fill="FFFFFF"/>
              </w:rPr>
              <w:lastRenderedPageBreak/>
              <w:t>标识而没有标识的畜禽的，或者重复使用畜禽标识</w:t>
            </w:r>
          </w:p>
        </w:tc>
        <w:tc>
          <w:tcPr>
            <w:tcW w:w="1950" w:type="dxa"/>
            <w:vAlign w:val="center"/>
          </w:tcPr>
          <w:p w:rsidR="0064174E" w:rsidRDefault="0064174E">
            <w:pPr>
              <w:widowControl/>
              <w:shd w:val="clear" w:color="auto" w:fill="FFFFFF"/>
              <w:spacing w:after="225" w:line="280" w:lineRule="exact"/>
              <w:jc w:val="center"/>
              <w:rPr>
                <w:rFonts w:ascii="方正楷体_GBK" w:eastAsia="方正楷体_GBK" w:hAnsi="方正楷体_GBK" w:cs="方正楷体_GBK"/>
                <w:kern w:val="0"/>
                <w:sz w:val="24"/>
                <w:szCs w:val="24"/>
                <w:shd w:val="clear" w:color="auto" w:fill="FFFFFF"/>
              </w:rPr>
            </w:pPr>
            <w:r>
              <w:rPr>
                <w:rFonts w:ascii="方正楷体_GBK" w:eastAsia="方正楷体_GBK" w:hAnsi="方正楷体_GBK" w:cs="方正楷体_GBK" w:hint="eastAsia"/>
                <w:kern w:val="0"/>
                <w:sz w:val="24"/>
                <w:szCs w:val="24"/>
              </w:rPr>
              <w:lastRenderedPageBreak/>
              <w:t>当事人初次违法且危害后果轻微并及时改正的。</w:t>
            </w:r>
          </w:p>
        </w:tc>
        <w:tc>
          <w:tcPr>
            <w:tcW w:w="2115" w:type="dxa"/>
            <w:vAlign w:val="center"/>
          </w:tcPr>
          <w:p w:rsidR="0064174E" w:rsidRDefault="0064174E">
            <w:pPr>
              <w:pStyle w:val="a5"/>
              <w:widowControl/>
              <w:snapToGrid/>
              <w:spacing w:line="280" w:lineRule="exact"/>
              <w:jc w:val="center"/>
              <w:rPr>
                <w:rFonts w:ascii="方正楷体_GBK" w:eastAsia="方正楷体_GBK" w:hAnsi="方正楷体_GBK" w:cs="方正楷体_GBK"/>
                <w:kern w:val="0"/>
                <w:sz w:val="24"/>
              </w:rPr>
            </w:pPr>
            <w:r>
              <w:rPr>
                <w:rFonts w:ascii="方正楷体_GBK" w:eastAsia="方正楷体_GBK" w:hAnsi="方正楷体_GBK" w:cs="方正楷体_GBK"/>
                <w:kern w:val="0"/>
                <w:sz w:val="24"/>
              </w:rPr>
              <w:t>600</w:t>
            </w:r>
            <w:r>
              <w:rPr>
                <w:rFonts w:ascii="方正楷体_GBK" w:eastAsia="方正楷体_GBK" w:hAnsi="方正楷体_GBK" w:cs="方正楷体_GBK" w:hint="eastAsia"/>
                <w:kern w:val="0"/>
                <w:sz w:val="24"/>
              </w:rPr>
              <w:t>元以下罚款</w:t>
            </w:r>
          </w:p>
        </w:tc>
        <w:tc>
          <w:tcPr>
            <w:tcW w:w="7019" w:type="dxa"/>
            <w:vAlign w:val="center"/>
          </w:tcPr>
          <w:p w:rsidR="0064174E" w:rsidRDefault="0064174E">
            <w:pPr>
              <w:pStyle w:val="a5"/>
              <w:widowControl/>
              <w:snapToGrid/>
              <w:spacing w:line="280" w:lineRule="exact"/>
              <w:rPr>
                <w:rFonts w:ascii="方正楷体_GBK" w:eastAsia="方正楷体_GBK" w:hAnsi="方正楷体_GBK" w:cs="方正楷体_GBK"/>
                <w:color w:val="000000"/>
                <w:kern w:val="0"/>
                <w:sz w:val="24"/>
                <w:shd w:val="clear" w:color="auto" w:fill="FFFFFF"/>
              </w:rPr>
            </w:pPr>
            <w:r>
              <w:rPr>
                <w:rFonts w:ascii="方正楷体_GBK" w:eastAsia="方正楷体_GBK" w:hAnsi="方正楷体_GBK" w:cs="方正楷体_GBK" w:hint="eastAsia"/>
                <w:color w:val="000000"/>
                <w:kern w:val="0"/>
                <w:sz w:val="24"/>
                <w:shd w:val="clear" w:color="auto" w:fill="FFFFFF"/>
              </w:rPr>
              <w:t>《中华人民共和国畜牧法》第六十八条　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w:t>
            </w:r>
          </w:p>
        </w:tc>
        <w:tc>
          <w:tcPr>
            <w:tcW w:w="1470"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Times New Roman" w:eastAsia="方正楷体_GBK" w:hAnsi="Times New Roman" w:cs="Times New Roman" w:hint="eastAsia"/>
              </w:rPr>
              <w:t>淮安市市、县（区）农业农村局</w:t>
            </w:r>
          </w:p>
        </w:tc>
      </w:tr>
      <w:tr w:rsidR="0064174E">
        <w:tc>
          <w:tcPr>
            <w:tcW w:w="628" w:type="dxa"/>
            <w:vAlign w:val="center"/>
          </w:tcPr>
          <w:p w:rsidR="0064174E" w:rsidRDefault="0064174E">
            <w:pPr>
              <w:widowControl/>
              <w:shd w:val="clear" w:color="auto" w:fill="FFFFFF"/>
              <w:spacing w:after="225" w:line="280" w:lineRule="exact"/>
              <w:jc w:val="center"/>
              <w:rPr>
                <w:rFonts w:ascii="方正楷体_GBK" w:eastAsia="方正楷体_GBK" w:hAnsi="方正楷体_GBK" w:cs="方正楷体_GBK"/>
                <w:kern w:val="0"/>
                <w:sz w:val="24"/>
                <w:szCs w:val="24"/>
                <w:shd w:val="clear" w:color="auto" w:fill="FFFFFF"/>
              </w:rPr>
            </w:pPr>
            <w:r>
              <w:rPr>
                <w:rFonts w:ascii="方正楷体_GBK" w:eastAsia="方正楷体_GBK" w:hAnsi="方正楷体_GBK" w:cs="方正楷体_GBK"/>
                <w:kern w:val="0"/>
                <w:sz w:val="24"/>
                <w:szCs w:val="24"/>
                <w:shd w:val="clear" w:color="auto" w:fill="FFFFFF"/>
              </w:rPr>
              <w:lastRenderedPageBreak/>
              <w:t>15</w:t>
            </w:r>
          </w:p>
        </w:tc>
        <w:tc>
          <w:tcPr>
            <w:tcW w:w="1659" w:type="dxa"/>
            <w:vAlign w:val="center"/>
          </w:tcPr>
          <w:p w:rsidR="0064174E" w:rsidRDefault="0064174E">
            <w:pPr>
              <w:widowControl/>
              <w:spacing w:line="280" w:lineRule="exact"/>
              <w:jc w:val="left"/>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动物饲养场和隔离场所、动物屠宰加工场所以及动物和动物产品无害化处理场所，生产经营条件发生变化，不再符合本法第二十四条规定的动物防疫条件继续从事相关活动</w:t>
            </w:r>
          </w:p>
        </w:tc>
        <w:tc>
          <w:tcPr>
            <w:tcW w:w="1950" w:type="dxa"/>
            <w:vAlign w:val="center"/>
          </w:tcPr>
          <w:p w:rsidR="0064174E" w:rsidRDefault="0064174E">
            <w:pPr>
              <w:widowControl/>
              <w:spacing w:line="280" w:lineRule="exact"/>
              <w:jc w:val="center"/>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当事人初次违法且没有造成危害后果并及时改正的。</w:t>
            </w:r>
          </w:p>
        </w:tc>
        <w:tc>
          <w:tcPr>
            <w:tcW w:w="2115" w:type="dxa"/>
            <w:vAlign w:val="center"/>
          </w:tcPr>
          <w:p w:rsidR="0064174E" w:rsidRDefault="0064174E">
            <w:pPr>
              <w:widowControl/>
              <w:spacing w:line="280" w:lineRule="exact"/>
              <w:jc w:val="center"/>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给予警告。</w:t>
            </w:r>
          </w:p>
        </w:tc>
        <w:tc>
          <w:tcPr>
            <w:tcW w:w="7019" w:type="dxa"/>
            <w:vAlign w:val="center"/>
          </w:tcPr>
          <w:p w:rsidR="0064174E" w:rsidRDefault="0064174E">
            <w:pPr>
              <w:widowControl/>
              <w:spacing w:line="280" w:lineRule="exact"/>
              <w:jc w:val="left"/>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《中华人民共和国动物防疫法》第九十九条　动物饲养场和隔离场所、动物屠宰加工场所以及动物和动物产品无害化处理场所，生产经营条件发生变化，不再符合本法第二十四条规定的动物防疫条件继续从事相关活动的，由县级以上地方人民政府农业农村主管部门给予警告，责令限期改正；逾期仍达不到规定条件的，吊销动物防疫条件合格证，并通报市场监督管理部门依法处理。</w:t>
            </w:r>
          </w:p>
        </w:tc>
        <w:tc>
          <w:tcPr>
            <w:tcW w:w="1470"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Times New Roman" w:eastAsia="方正楷体_GBK" w:hAnsi="Times New Roman" w:cs="Times New Roman" w:hint="eastAsia"/>
              </w:rPr>
              <w:t>淮安市市、县（区）农业农村局</w:t>
            </w:r>
          </w:p>
        </w:tc>
      </w:tr>
      <w:tr w:rsidR="0064174E">
        <w:trPr>
          <w:trHeight w:val="3425"/>
        </w:trPr>
        <w:tc>
          <w:tcPr>
            <w:tcW w:w="628" w:type="dxa"/>
            <w:vAlign w:val="center"/>
          </w:tcPr>
          <w:p w:rsidR="0064174E" w:rsidRDefault="0064174E">
            <w:pPr>
              <w:pStyle w:val="a5"/>
              <w:widowControl/>
              <w:snapToGrid/>
              <w:spacing w:line="280" w:lineRule="exact"/>
              <w:jc w:val="center"/>
              <w:rPr>
                <w:rFonts w:ascii="方正楷体_GBK" w:eastAsia="方正楷体_GBK" w:hAnsi="方正楷体_GBK" w:cs="方正楷体_GBK"/>
                <w:kern w:val="0"/>
                <w:sz w:val="24"/>
              </w:rPr>
            </w:pPr>
            <w:r>
              <w:rPr>
                <w:rFonts w:ascii="方正楷体_GBK" w:eastAsia="方正楷体_GBK" w:hAnsi="方正楷体_GBK" w:cs="方正楷体_GBK"/>
                <w:kern w:val="0"/>
                <w:sz w:val="24"/>
              </w:rPr>
              <w:lastRenderedPageBreak/>
              <w:t>16</w:t>
            </w:r>
          </w:p>
        </w:tc>
        <w:tc>
          <w:tcPr>
            <w:tcW w:w="1659" w:type="dxa"/>
            <w:vAlign w:val="center"/>
          </w:tcPr>
          <w:p w:rsidR="0064174E" w:rsidRDefault="0064174E">
            <w:pPr>
              <w:widowControl/>
              <w:spacing w:line="280" w:lineRule="exact"/>
              <w:jc w:val="left"/>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经营不以食用为目的的伴侣动物且未附具动物检疫合格证明的</w:t>
            </w:r>
          </w:p>
        </w:tc>
        <w:tc>
          <w:tcPr>
            <w:tcW w:w="1950" w:type="dxa"/>
            <w:vAlign w:val="center"/>
          </w:tcPr>
          <w:p w:rsidR="0064174E" w:rsidRDefault="0064174E">
            <w:pPr>
              <w:widowControl/>
              <w:spacing w:line="280" w:lineRule="exact"/>
              <w:jc w:val="left"/>
              <w:rPr>
                <w:rFonts w:eastAsia="方正楷体_GBK"/>
                <w:kern w:val="0"/>
                <w:sz w:val="24"/>
                <w:szCs w:val="24"/>
              </w:rPr>
            </w:pPr>
            <w:r>
              <w:rPr>
                <w:rFonts w:eastAsia="方正楷体_GBK" w:hint="eastAsia"/>
                <w:kern w:val="0"/>
                <w:sz w:val="24"/>
                <w:szCs w:val="24"/>
              </w:rPr>
              <w:t>违法行为危害后果轻微，主动消除或减轻危害后果并及时改正的。</w:t>
            </w:r>
          </w:p>
        </w:tc>
        <w:tc>
          <w:tcPr>
            <w:tcW w:w="2115" w:type="dxa"/>
            <w:vAlign w:val="center"/>
          </w:tcPr>
          <w:p w:rsidR="0064174E" w:rsidRDefault="0064174E">
            <w:pPr>
              <w:widowControl/>
              <w:spacing w:line="280" w:lineRule="exact"/>
              <w:jc w:val="left"/>
              <w:rPr>
                <w:rFonts w:eastAsia="方正楷体_GBK"/>
                <w:kern w:val="0"/>
                <w:sz w:val="24"/>
                <w:szCs w:val="24"/>
              </w:rPr>
            </w:pPr>
            <w:r>
              <w:rPr>
                <w:rFonts w:eastAsia="方正楷体_GBK"/>
                <w:kern w:val="0"/>
                <w:sz w:val="24"/>
                <w:szCs w:val="24"/>
              </w:rPr>
              <w:t>200</w:t>
            </w:r>
            <w:r>
              <w:rPr>
                <w:rFonts w:eastAsia="方正楷体_GBK" w:hint="eastAsia"/>
                <w:kern w:val="0"/>
                <w:sz w:val="24"/>
                <w:szCs w:val="24"/>
              </w:rPr>
              <w:t>元罚款或处同类检疫合格动物货值金额</w:t>
            </w:r>
            <w:r>
              <w:rPr>
                <w:rFonts w:eastAsia="方正楷体_GBK"/>
                <w:kern w:val="0"/>
                <w:sz w:val="24"/>
                <w:szCs w:val="24"/>
              </w:rPr>
              <w:t>0.5</w:t>
            </w:r>
            <w:r>
              <w:rPr>
                <w:rFonts w:eastAsia="方正楷体_GBK" w:hint="eastAsia"/>
                <w:kern w:val="0"/>
                <w:sz w:val="24"/>
                <w:szCs w:val="24"/>
              </w:rPr>
              <w:t>倍以下罚款。</w:t>
            </w:r>
          </w:p>
        </w:tc>
        <w:tc>
          <w:tcPr>
            <w:tcW w:w="7019" w:type="dxa"/>
            <w:vAlign w:val="center"/>
          </w:tcPr>
          <w:p w:rsidR="0064174E" w:rsidRDefault="0064174E">
            <w:pPr>
              <w:pStyle w:val="a6"/>
              <w:shd w:val="clear" w:color="auto" w:fill="FFFFFF"/>
              <w:spacing w:before="0" w:beforeAutospacing="0" w:after="252" w:afterAutospacing="0" w:line="280" w:lineRule="exact"/>
              <w:rPr>
                <w:rFonts w:ascii="方正楷体_GBK" w:eastAsia="方正楷体_GBK" w:hAnsi="方正楷体_GBK" w:cs="方正楷体_GBK"/>
              </w:rPr>
            </w:pPr>
            <w:r>
              <w:rPr>
                <w:rFonts w:ascii="方正楷体_GBK" w:eastAsia="方正楷体_GBK" w:hAnsi="方正楷体_GBK" w:cs="方正楷体_GBK" w:hint="eastAsia"/>
              </w:rPr>
              <w:t>《中华人民共和国动物防疫法》第一百条第一款　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tc>
        <w:tc>
          <w:tcPr>
            <w:tcW w:w="1470"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Times New Roman" w:eastAsia="方正楷体_GBK" w:hAnsi="Times New Roman" w:cs="Times New Roman" w:hint="eastAsia"/>
              </w:rPr>
              <w:t>淮安市市、县（区）农业农村局</w:t>
            </w:r>
          </w:p>
        </w:tc>
      </w:tr>
      <w:tr w:rsidR="0064174E">
        <w:trPr>
          <w:trHeight w:val="1479"/>
        </w:trPr>
        <w:tc>
          <w:tcPr>
            <w:tcW w:w="628" w:type="dxa"/>
            <w:vAlign w:val="center"/>
          </w:tcPr>
          <w:p w:rsidR="0064174E" w:rsidRDefault="0064174E">
            <w:pPr>
              <w:pStyle w:val="a5"/>
              <w:widowControl/>
              <w:snapToGrid/>
              <w:spacing w:line="280" w:lineRule="exact"/>
              <w:jc w:val="center"/>
              <w:rPr>
                <w:rFonts w:ascii="方正楷体_GBK" w:eastAsia="方正楷体_GBK" w:hAnsi="方正楷体_GBK" w:cs="方正楷体_GBK"/>
                <w:kern w:val="0"/>
                <w:sz w:val="24"/>
              </w:rPr>
            </w:pPr>
            <w:r>
              <w:rPr>
                <w:rFonts w:ascii="方正楷体_GBK" w:eastAsia="方正楷体_GBK" w:hAnsi="方正楷体_GBK" w:cs="方正楷体_GBK"/>
                <w:kern w:val="0"/>
                <w:sz w:val="24"/>
              </w:rPr>
              <w:t>17</w:t>
            </w:r>
          </w:p>
        </w:tc>
        <w:tc>
          <w:tcPr>
            <w:tcW w:w="1659" w:type="dxa"/>
            <w:vAlign w:val="center"/>
          </w:tcPr>
          <w:p w:rsidR="0064174E" w:rsidRDefault="0064174E">
            <w:pPr>
              <w:pStyle w:val="a6"/>
              <w:shd w:val="clear" w:color="auto" w:fill="FFFFFF"/>
              <w:spacing w:before="0" w:beforeAutospacing="0" w:after="225" w:afterAutospacing="0" w:line="280" w:lineRule="exact"/>
              <w:rPr>
                <w:rFonts w:ascii="方正楷体_GBK" w:eastAsia="方正楷体_GBK" w:hAnsi="方正楷体_GBK" w:cs="方正楷体_GBK"/>
              </w:rPr>
            </w:pPr>
            <w:r>
              <w:rPr>
                <w:rFonts w:ascii="方正楷体_GBK" w:eastAsia="方正楷体_GBK" w:hAnsi="方正楷体_GBK" w:cs="方正楷体_GBK" w:hint="eastAsia"/>
              </w:rPr>
              <w:t>未在诊疗场所悬挂动物诊疗许可证或者公示诊疗活动从业人员基本情况的</w:t>
            </w:r>
          </w:p>
        </w:tc>
        <w:tc>
          <w:tcPr>
            <w:tcW w:w="1950" w:type="dxa"/>
            <w:vAlign w:val="center"/>
          </w:tcPr>
          <w:p w:rsidR="0064174E" w:rsidRDefault="0064174E">
            <w:pPr>
              <w:widowControl/>
              <w:spacing w:line="280" w:lineRule="exact"/>
              <w:jc w:val="center"/>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当事人初次违法且没有造成危害后果并及时改正的。</w:t>
            </w:r>
          </w:p>
        </w:tc>
        <w:tc>
          <w:tcPr>
            <w:tcW w:w="2115" w:type="dxa"/>
            <w:vAlign w:val="center"/>
          </w:tcPr>
          <w:p w:rsidR="0064174E" w:rsidRDefault="0064174E">
            <w:pPr>
              <w:widowControl/>
              <w:spacing w:line="280" w:lineRule="exact"/>
              <w:jc w:val="center"/>
              <w:rPr>
                <w:rFonts w:ascii="方正楷体_GBK" w:eastAsia="方正楷体_GBK" w:hAnsi="方正楷体_GBK" w:cs="方正楷体_GBK"/>
                <w:kern w:val="0"/>
                <w:sz w:val="24"/>
                <w:szCs w:val="24"/>
              </w:rPr>
            </w:pPr>
            <w:r>
              <w:rPr>
                <w:rFonts w:ascii="方正楷体_GBK" w:eastAsia="方正楷体_GBK" w:hAnsi="方正楷体_GBK" w:cs="方正楷体_GBK"/>
                <w:kern w:val="0"/>
                <w:sz w:val="24"/>
                <w:szCs w:val="24"/>
              </w:rPr>
              <w:t>1000</w:t>
            </w:r>
            <w:r>
              <w:rPr>
                <w:rFonts w:ascii="方正楷体_GBK" w:eastAsia="方正楷体_GBK" w:hAnsi="方正楷体_GBK" w:cs="方正楷体_GBK" w:hint="eastAsia"/>
                <w:kern w:val="0"/>
                <w:sz w:val="24"/>
                <w:szCs w:val="24"/>
              </w:rPr>
              <w:t>元罚款</w:t>
            </w:r>
          </w:p>
        </w:tc>
        <w:tc>
          <w:tcPr>
            <w:tcW w:w="7019" w:type="dxa"/>
            <w:vAlign w:val="center"/>
          </w:tcPr>
          <w:p w:rsidR="0064174E" w:rsidRDefault="0064174E">
            <w:pPr>
              <w:pStyle w:val="a6"/>
              <w:shd w:val="clear" w:color="auto" w:fill="FFFFFF"/>
              <w:spacing w:before="0" w:beforeAutospacing="0" w:after="225" w:afterAutospacing="0" w:line="280" w:lineRule="exact"/>
              <w:ind w:firstLine="420"/>
              <w:rPr>
                <w:rFonts w:ascii="方正楷体_GBK" w:eastAsia="方正楷体_GBK" w:hAnsi="方正楷体_GBK" w:cs="方正楷体_GBK"/>
              </w:rPr>
            </w:pPr>
            <w:r>
              <w:rPr>
                <w:rFonts w:ascii="方正楷体_GBK" w:eastAsia="方正楷体_GBK" w:hAnsi="方正楷体_GBK" w:cs="方正楷体_GBK" w:hint="eastAsia"/>
              </w:rPr>
              <w:t>《动物诊疗机构管理办法》第三十五条</w:t>
            </w:r>
            <w:r>
              <w:rPr>
                <w:rFonts w:ascii="方正楷体_GBK" w:eastAsia="方正楷体_GBK" w:hAnsi="方正楷体_GBK" w:cs="方正楷体_GBK"/>
              </w:rPr>
              <w:t> </w:t>
            </w:r>
            <w:r>
              <w:rPr>
                <w:rFonts w:ascii="方正楷体_GBK" w:eastAsia="方正楷体_GBK" w:hAnsi="方正楷体_GBK" w:cs="方正楷体_GBK" w:hint="eastAsia"/>
              </w:rPr>
              <w:t>违反本办法规定，动物诊疗机构有下列行为之一的，由县级以上地方人民政府农业农村主管部门责令限期改正，处一千元以上五千元以下罚款：（二）未在诊疗场所悬挂动物诊疗许可证或者公示诊疗活动从业人员基本情况的。</w:t>
            </w:r>
          </w:p>
        </w:tc>
        <w:tc>
          <w:tcPr>
            <w:tcW w:w="1470"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Times New Roman" w:eastAsia="方正楷体_GBK" w:hAnsi="Times New Roman" w:cs="Times New Roman" w:hint="eastAsia"/>
              </w:rPr>
              <w:t>淮安市市、县（区）农业农村局</w:t>
            </w:r>
          </w:p>
        </w:tc>
      </w:tr>
      <w:tr w:rsidR="0064174E">
        <w:trPr>
          <w:trHeight w:val="972"/>
        </w:trPr>
        <w:tc>
          <w:tcPr>
            <w:tcW w:w="628" w:type="dxa"/>
            <w:vAlign w:val="center"/>
          </w:tcPr>
          <w:p w:rsidR="0064174E" w:rsidRDefault="0064174E">
            <w:pPr>
              <w:pStyle w:val="a5"/>
              <w:widowControl/>
              <w:snapToGrid/>
              <w:spacing w:line="360" w:lineRule="exact"/>
              <w:jc w:val="center"/>
              <w:rPr>
                <w:rFonts w:ascii="方正楷体_GBK" w:eastAsia="方正楷体_GBK" w:hAnsi="方正楷体_GBK" w:cs="方正楷体_GBK"/>
                <w:kern w:val="0"/>
                <w:sz w:val="24"/>
              </w:rPr>
            </w:pPr>
            <w:r>
              <w:rPr>
                <w:rFonts w:ascii="方正楷体_GBK" w:eastAsia="方正楷体_GBK" w:hAnsi="方正楷体_GBK" w:cs="方正楷体_GBK"/>
                <w:kern w:val="0"/>
                <w:sz w:val="24"/>
              </w:rPr>
              <w:t>18</w:t>
            </w:r>
          </w:p>
        </w:tc>
        <w:tc>
          <w:tcPr>
            <w:tcW w:w="1659" w:type="dxa"/>
            <w:vAlign w:val="center"/>
          </w:tcPr>
          <w:p w:rsidR="0064174E" w:rsidRDefault="0064174E">
            <w:pPr>
              <w:widowControl/>
              <w:spacing w:line="280" w:lineRule="exact"/>
              <w:jc w:val="center"/>
              <w:rPr>
                <w:rFonts w:eastAsia="方正楷体_GBK"/>
                <w:kern w:val="0"/>
                <w:sz w:val="24"/>
                <w:szCs w:val="24"/>
              </w:rPr>
            </w:pPr>
            <w:r>
              <w:rPr>
                <w:rFonts w:eastAsia="方正楷体_GBK" w:hint="eastAsia"/>
                <w:kern w:val="0"/>
                <w:sz w:val="24"/>
                <w:szCs w:val="24"/>
              </w:rPr>
              <w:t>对饲料、饲料添加剂进行拆包、分装的行政处罚</w:t>
            </w:r>
          </w:p>
        </w:tc>
        <w:tc>
          <w:tcPr>
            <w:tcW w:w="1950" w:type="dxa"/>
            <w:vAlign w:val="center"/>
          </w:tcPr>
          <w:p w:rsidR="0064174E" w:rsidRDefault="0064174E">
            <w:pPr>
              <w:widowControl/>
              <w:spacing w:line="280" w:lineRule="exact"/>
              <w:jc w:val="left"/>
              <w:rPr>
                <w:rFonts w:eastAsia="方正楷体_GBK"/>
                <w:kern w:val="0"/>
                <w:sz w:val="24"/>
                <w:szCs w:val="24"/>
              </w:rPr>
            </w:pPr>
            <w:r>
              <w:rPr>
                <w:rFonts w:eastAsia="方正楷体_GBK" w:hint="eastAsia"/>
                <w:kern w:val="0"/>
                <w:sz w:val="24"/>
                <w:szCs w:val="24"/>
              </w:rPr>
              <w:t>当事人初次违法且没有造成危害后果并及时改正的。</w:t>
            </w:r>
          </w:p>
        </w:tc>
        <w:tc>
          <w:tcPr>
            <w:tcW w:w="2115" w:type="dxa"/>
            <w:vAlign w:val="center"/>
          </w:tcPr>
          <w:p w:rsidR="0064174E" w:rsidRDefault="0064174E">
            <w:pPr>
              <w:widowControl/>
              <w:spacing w:line="280" w:lineRule="exact"/>
              <w:jc w:val="left"/>
              <w:rPr>
                <w:rFonts w:eastAsia="方正楷体_GBK"/>
                <w:kern w:val="0"/>
                <w:sz w:val="24"/>
                <w:szCs w:val="24"/>
              </w:rPr>
            </w:pPr>
            <w:r>
              <w:rPr>
                <w:rFonts w:eastAsia="方正楷体_GBK" w:hint="eastAsia"/>
                <w:kern w:val="0"/>
                <w:sz w:val="24"/>
                <w:szCs w:val="24"/>
              </w:rPr>
              <w:t>没收拆包、分装的产品，处</w:t>
            </w:r>
            <w:r>
              <w:rPr>
                <w:rFonts w:eastAsia="方正楷体_GBK"/>
                <w:kern w:val="0"/>
                <w:sz w:val="24"/>
                <w:szCs w:val="24"/>
              </w:rPr>
              <w:t>2000</w:t>
            </w:r>
            <w:r>
              <w:rPr>
                <w:rFonts w:eastAsia="方正楷体_GBK" w:hint="eastAsia"/>
                <w:kern w:val="0"/>
                <w:sz w:val="24"/>
                <w:szCs w:val="24"/>
              </w:rPr>
              <w:t>元以上</w:t>
            </w:r>
            <w:r>
              <w:rPr>
                <w:rFonts w:eastAsia="方正楷体_GBK"/>
                <w:kern w:val="0"/>
                <w:sz w:val="24"/>
                <w:szCs w:val="24"/>
              </w:rPr>
              <w:t>5000</w:t>
            </w:r>
            <w:r>
              <w:rPr>
                <w:rFonts w:eastAsia="方正楷体_GBK" w:hint="eastAsia"/>
                <w:kern w:val="0"/>
                <w:sz w:val="24"/>
                <w:szCs w:val="24"/>
              </w:rPr>
              <w:t>元以下罚款</w:t>
            </w:r>
          </w:p>
        </w:tc>
        <w:tc>
          <w:tcPr>
            <w:tcW w:w="7019" w:type="dxa"/>
            <w:vAlign w:val="center"/>
          </w:tcPr>
          <w:p w:rsidR="0064174E" w:rsidRDefault="0064174E">
            <w:pPr>
              <w:pStyle w:val="a6"/>
              <w:shd w:val="clear" w:color="auto" w:fill="FFFFFF"/>
              <w:spacing w:before="0" w:beforeAutospacing="0" w:after="252" w:afterAutospacing="0" w:line="280" w:lineRule="exact"/>
              <w:rPr>
                <w:rFonts w:ascii="Times New Roman" w:eastAsia="方正楷体_GBK" w:hAnsi="Times New Roman" w:cs="Times New Roman"/>
              </w:rPr>
            </w:pPr>
            <w:r>
              <w:rPr>
                <w:rFonts w:ascii="Times New Roman" w:eastAsia="方正楷体_GBK" w:hAnsi="Times New Roman" w:cs="Times New Roman" w:hint="eastAsia"/>
              </w:rPr>
              <w:t>《饲料和饲料添加剂管理条例》第四十四条第一项：饲料、饲料添加剂经营者有下列行为之一的，由县级人民政府饲料管理部门责令改正，没收违法所得和违法经营的产品，并处</w:t>
            </w:r>
            <w:r>
              <w:rPr>
                <w:rFonts w:ascii="Times New Roman" w:eastAsia="方正楷体_GBK" w:hAnsi="Times New Roman" w:cs="Times New Roman"/>
              </w:rPr>
              <w:t>2000</w:t>
            </w:r>
            <w:r>
              <w:rPr>
                <w:rFonts w:ascii="Times New Roman" w:eastAsia="方正楷体_GBK" w:hAnsi="Times New Roman" w:cs="Times New Roman" w:hint="eastAsia"/>
              </w:rPr>
              <w:t>元以上</w:t>
            </w:r>
            <w:r>
              <w:rPr>
                <w:rFonts w:ascii="Times New Roman" w:eastAsia="方正楷体_GBK" w:hAnsi="Times New Roman" w:cs="Times New Roman"/>
              </w:rPr>
              <w:t>1</w:t>
            </w:r>
            <w:r>
              <w:rPr>
                <w:rFonts w:ascii="Times New Roman" w:eastAsia="方正楷体_GBK" w:hAnsi="Times New Roman" w:cs="Times New Roman" w:hint="eastAsia"/>
              </w:rPr>
              <w:t>万元以下罚款：（一）对饲料、饲料添加剂进行拆包、分装的。</w:t>
            </w:r>
          </w:p>
        </w:tc>
        <w:tc>
          <w:tcPr>
            <w:tcW w:w="1470" w:type="dxa"/>
            <w:vAlign w:val="center"/>
          </w:tcPr>
          <w:p w:rsidR="0064174E" w:rsidRDefault="0064174E">
            <w:pPr>
              <w:pStyle w:val="a6"/>
              <w:spacing w:before="0" w:beforeAutospacing="0" w:after="0" w:afterAutospacing="0" w:line="28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rPr>
          <w:trHeight w:val="90"/>
        </w:trPr>
        <w:tc>
          <w:tcPr>
            <w:tcW w:w="628" w:type="dxa"/>
            <w:vAlign w:val="center"/>
          </w:tcPr>
          <w:p w:rsidR="0064174E" w:rsidRDefault="0064174E">
            <w:pPr>
              <w:pStyle w:val="a5"/>
              <w:spacing w:line="360" w:lineRule="exact"/>
              <w:rPr>
                <w:rFonts w:ascii="Times New Roman" w:eastAsia="方正楷体_GBK" w:hAnsi="Times New Roman"/>
                <w:kern w:val="0"/>
                <w:sz w:val="24"/>
              </w:rPr>
            </w:pPr>
            <w:r>
              <w:rPr>
                <w:rFonts w:ascii="Times New Roman" w:eastAsia="方正楷体_GBK" w:hAnsi="Times New Roman"/>
                <w:kern w:val="0"/>
                <w:sz w:val="24"/>
              </w:rPr>
              <w:t>19</w:t>
            </w:r>
          </w:p>
        </w:tc>
        <w:tc>
          <w:tcPr>
            <w:tcW w:w="1659" w:type="dxa"/>
            <w:vAlign w:val="center"/>
          </w:tcPr>
          <w:p w:rsidR="0064174E" w:rsidRDefault="0064174E">
            <w:pPr>
              <w:widowControl/>
              <w:spacing w:line="280" w:lineRule="exact"/>
              <w:jc w:val="center"/>
              <w:rPr>
                <w:rFonts w:eastAsia="方正楷体_GBK"/>
                <w:kern w:val="0"/>
                <w:sz w:val="24"/>
                <w:szCs w:val="24"/>
              </w:rPr>
            </w:pPr>
            <w:r>
              <w:rPr>
                <w:rFonts w:eastAsia="方正楷体_GBK" w:hint="eastAsia"/>
                <w:kern w:val="0"/>
                <w:sz w:val="24"/>
                <w:szCs w:val="24"/>
              </w:rPr>
              <w:t>对不依照《饲料和饲料添加剂管理条例》规定实行产品购销台账制度</w:t>
            </w:r>
            <w:r>
              <w:rPr>
                <w:rFonts w:eastAsia="方正楷体_GBK" w:hint="eastAsia"/>
                <w:kern w:val="0"/>
                <w:sz w:val="24"/>
                <w:szCs w:val="24"/>
              </w:rPr>
              <w:lastRenderedPageBreak/>
              <w:t>的行政处罚</w:t>
            </w:r>
          </w:p>
        </w:tc>
        <w:tc>
          <w:tcPr>
            <w:tcW w:w="1950" w:type="dxa"/>
            <w:vAlign w:val="center"/>
          </w:tcPr>
          <w:p w:rsidR="0064174E" w:rsidRDefault="0064174E">
            <w:pPr>
              <w:widowControl/>
              <w:spacing w:line="280" w:lineRule="exact"/>
              <w:jc w:val="left"/>
              <w:rPr>
                <w:rFonts w:eastAsia="方正楷体_GBK"/>
                <w:kern w:val="0"/>
                <w:sz w:val="24"/>
                <w:szCs w:val="24"/>
              </w:rPr>
            </w:pPr>
            <w:r>
              <w:rPr>
                <w:rFonts w:eastAsia="方正楷体_GBK" w:hint="eastAsia"/>
                <w:kern w:val="0"/>
                <w:sz w:val="24"/>
                <w:szCs w:val="24"/>
              </w:rPr>
              <w:lastRenderedPageBreak/>
              <w:t>当事人初次违法且没有造成危害后果并及时改正的。</w:t>
            </w:r>
          </w:p>
        </w:tc>
        <w:tc>
          <w:tcPr>
            <w:tcW w:w="2115" w:type="dxa"/>
            <w:vAlign w:val="center"/>
          </w:tcPr>
          <w:p w:rsidR="0064174E" w:rsidRDefault="0064174E">
            <w:pPr>
              <w:widowControl/>
              <w:spacing w:line="280" w:lineRule="exact"/>
              <w:jc w:val="left"/>
              <w:rPr>
                <w:rFonts w:eastAsia="方正楷体_GBK"/>
                <w:kern w:val="0"/>
                <w:sz w:val="24"/>
                <w:szCs w:val="24"/>
              </w:rPr>
            </w:pPr>
            <w:r>
              <w:rPr>
                <w:rFonts w:eastAsia="方正楷体_GBK" w:hint="eastAsia"/>
                <w:kern w:val="0"/>
                <w:sz w:val="24"/>
                <w:szCs w:val="24"/>
              </w:rPr>
              <w:t>没收无购销台账的产品，处</w:t>
            </w:r>
            <w:r>
              <w:rPr>
                <w:rFonts w:eastAsia="方正楷体_GBK"/>
                <w:kern w:val="0"/>
                <w:sz w:val="24"/>
                <w:szCs w:val="24"/>
              </w:rPr>
              <w:t>2000</w:t>
            </w:r>
            <w:r>
              <w:rPr>
                <w:rFonts w:eastAsia="方正楷体_GBK" w:hint="eastAsia"/>
                <w:kern w:val="0"/>
                <w:sz w:val="24"/>
                <w:szCs w:val="24"/>
              </w:rPr>
              <w:t>元以上</w:t>
            </w:r>
            <w:r>
              <w:rPr>
                <w:rFonts w:eastAsia="方正楷体_GBK"/>
                <w:kern w:val="0"/>
                <w:sz w:val="24"/>
                <w:szCs w:val="24"/>
              </w:rPr>
              <w:t>5000</w:t>
            </w:r>
            <w:r>
              <w:rPr>
                <w:rFonts w:eastAsia="方正楷体_GBK" w:hint="eastAsia"/>
                <w:kern w:val="0"/>
                <w:sz w:val="24"/>
                <w:szCs w:val="24"/>
              </w:rPr>
              <w:t>元以下罚款</w:t>
            </w:r>
          </w:p>
        </w:tc>
        <w:tc>
          <w:tcPr>
            <w:tcW w:w="7019" w:type="dxa"/>
            <w:vAlign w:val="center"/>
          </w:tcPr>
          <w:p w:rsidR="0064174E" w:rsidRDefault="0064174E">
            <w:pPr>
              <w:pStyle w:val="a6"/>
              <w:shd w:val="clear" w:color="auto" w:fill="FFFFFF"/>
              <w:spacing w:before="0" w:beforeAutospacing="0" w:after="252" w:afterAutospacing="0" w:line="280" w:lineRule="exact"/>
              <w:rPr>
                <w:rFonts w:ascii="Times New Roman" w:eastAsia="方正楷体_GBK" w:hAnsi="Times New Roman" w:cs="Times New Roman"/>
              </w:rPr>
            </w:pPr>
            <w:r>
              <w:rPr>
                <w:rFonts w:ascii="Times New Roman" w:eastAsia="方正楷体_GBK" w:hAnsi="Times New Roman" w:cs="Times New Roman" w:hint="eastAsia"/>
              </w:rPr>
              <w:t>《饲料和饲料添加剂管理条例》第四十四条第一项：饲料、饲料添加剂经营者有下列行为之一的，由县级人民政府饲料管理部门责令改正，没收违法所得和违法经营的产品，并处</w:t>
            </w:r>
            <w:r>
              <w:rPr>
                <w:rFonts w:ascii="Times New Roman" w:eastAsia="方正楷体_GBK" w:hAnsi="Times New Roman" w:cs="Times New Roman"/>
              </w:rPr>
              <w:t>2000</w:t>
            </w:r>
            <w:r>
              <w:rPr>
                <w:rFonts w:ascii="Times New Roman" w:eastAsia="方正楷体_GBK" w:hAnsi="Times New Roman" w:cs="Times New Roman" w:hint="eastAsia"/>
              </w:rPr>
              <w:t>元以上</w:t>
            </w:r>
            <w:r>
              <w:rPr>
                <w:rFonts w:ascii="Times New Roman" w:eastAsia="方正楷体_GBK" w:hAnsi="Times New Roman" w:cs="Times New Roman"/>
              </w:rPr>
              <w:t>1</w:t>
            </w:r>
            <w:r>
              <w:rPr>
                <w:rFonts w:ascii="Times New Roman" w:eastAsia="方正楷体_GBK" w:hAnsi="Times New Roman" w:cs="Times New Roman" w:hint="eastAsia"/>
              </w:rPr>
              <w:t>万元以下罚款：（二）不依照本条例规定实行产品购销台账制度</w:t>
            </w:r>
            <w:r>
              <w:rPr>
                <w:rFonts w:ascii="Times New Roman" w:eastAsia="方正楷体_GBK" w:hAnsi="Times New Roman" w:cs="Times New Roman" w:hint="eastAsia"/>
              </w:rPr>
              <w:lastRenderedPageBreak/>
              <w:t>的。</w:t>
            </w:r>
          </w:p>
        </w:tc>
        <w:tc>
          <w:tcPr>
            <w:tcW w:w="1470" w:type="dxa"/>
            <w:vAlign w:val="center"/>
          </w:tcPr>
          <w:p w:rsidR="0064174E" w:rsidRDefault="0064174E">
            <w:pPr>
              <w:pStyle w:val="a6"/>
              <w:spacing w:before="0" w:beforeAutospacing="0" w:after="0" w:afterAutospacing="0" w:line="280" w:lineRule="exact"/>
              <w:jc w:val="both"/>
              <w:rPr>
                <w:rFonts w:ascii="Times New Roman" w:eastAsia="方正楷体_GBK" w:hAnsi="Times New Roman" w:cs="Times New Roman"/>
              </w:rPr>
            </w:pPr>
            <w:r>
              <w:rPr>
                <w:rFonts w:ascii="Times New Roman" w:eastAsia="方正楷体_GBK" w:hAnsi="Times New Roman" w:cs="Times New Roman" w:hint="eastAsia"/>
              </w:rPr>
              <w:lastRenderedPageBreak/>
              <w:t>淮安市市、县（区）农业农村局</w:t>
            </w:r>
          </w:p>
        </w:tc>
      </w:tr>
      <w:tr w:rsidR="0064174E">
        <w:trPr>
          <w:trHeight w:val="947"/>
        </w:trPr>
        <w:tc>
          <w:tcPr>
            <w:tcW w:w="628" w:type="dxa"/>
            <w:vAlign w:val="center"/>
          </w:tcPr>
          <w:p w:rsidR="0064174E" w:rsidRDefault="0064174E">
            <w:pPr>
              <w:pStyle w:val="a5"/>
              <w:spacing w:line="360" w:lineRule="exact"/>
              <w:rPr>
                <w:rFonts w:ascii="Times New Roman" w:eastAsia="方正楷体_GBK" w:hAnsi="Times New Roman"/>
                <w:kern w:val="0"/>
                <w:sz w:val="24"/>
              </w:rPr>
            </w:pPr>
            <w:r>
              <w:rPr>
                <w:rFonts w:ascii="Times New Roman" w:eastAsia="方正楷体_GBK" w:hAnsi="Times New Roman"/>
                <w:kern w:val="0"/>
                <w:sz w:val="24"/>
              </w:rPr>
              <w:lastRenderedPageBreak/>
              <w:t>20</w:t>
            </w:r>
          </w:p>
        </w:tc>
        <w:tc>
          <w:tcPr>
            <w:tcW w:w="1659" w:type="dxa"/>
            <w:vAlign w:val="center"/>
          </w:tcPr>
          <w:p w:rsidR="0064174E" w:rsidRDefault="0064174E">
            <w:pPr>
              <w:widowControl/>
              <w:spacing w:line="280" w:lineRule="exact"/>
              <w:jc w:val="center"/>
              <w:rPr>
                <w:rFonts w:eastAsia="方正楷体_GBK"/>
                <w:kern w:val="0"/>
                <w:sz w:val="24"/>
                <w:szCs w:val="24"/>
              </w:rPr>
            </w:pPr>
            <w:r>
              <w:rPr>
                <w:rFonts w:eastAsia="方正楷体_GBK" w:hint="eastAsia"/>
                <w:kern w:val="0"/>
                <w:sz w:val="24"/>
                <w:szCs w:val="24"/>
              </w:rPr>
              <w:t>对生产、经营的饲料、饲料添加剂与标签标示的内容不一致的行政处罚</w:t>
            </w:r>
          </w:p>
        </w:tc>
        <w:tc>
          <w:tcPr>
            <w:tcW w:w="1950" w:type="dxa"/>
            <w:vAlign w:val="center"/>
          </w:tcPr>
          <w:p w:rsidR="0064174E" w:rsidRDefault="0064174E">
            <w:pPr>
              <w:widowControl/>
              <w:spacing w:line="280" w:lineRule="exact"/>
              <w:jc w:val="left"/>
              <w:rPr>
                <w:rFonts w:eastAsia="方正楷体_GBK"/>
                <w:kern w:val="0"/>
                <w:sz w:val="24"/>
                <w:szCs w:val="24"/>
              </w:rPr>
            </w:pPr>
            <w:r>
              <w:rPr>
                <w:rFonts w:eastAsia="方正楷体_GBK" w:hint="eastAsia"/>
                <w:kern w:val="0"/>
                <w:sz w:val="24"/>
                <w:szCs w:val="24"/>
              </w:rPr>
              <w:t>货值金额不足</w:t>
            </w:r>
            <w:r>
              <w:rPr>
                <w:rFonts w:eastAsia="方正楷体_GBK"/>
                <w:kern w:val="0"/>
                <w:sz w:val="24"/>
                <w:szCs w:val="24"/>
              </w:rPr>
              <w:t>1</w:t>
            </w:r>
            <w:r>
              <w:rPr>
                <w:rFonts w:eastAsia="方正楷体_GBK" w:hint="eastAsia"/>
                <w:kern w:val="0"/>
                <w:sz w:val="24"/>
                <w:szCs w:val="24"/>
              </w:rPr>
              <w:t>万元的，当事人初次违法且没有造成危害后果并及时改正的。</w:t>
            </w:r>
          </w:p>
        </w:tc>
        <w:tc>
          <w:tcPr>
            <w:tcW w:w="2115" w:type="dxa"/>
            <w:vAlign w:val="center"/>
          </w:tcPr>
          <w:p w:rsidR="0064174E" w:rsidRDefault="0064174E">
            <w:pPr>
              <w:widowControl/>
              <w:spacing w:line="280" w:lineRule="exact"/>
              <w:jc w:val="left"/>
              <w:rPr>
                <w:rFonts w:eastAsia="方正楷体_GBK"/>
                <w:kern w:val="0"/>
                <w:sz w:val="24"/>
                <w:szCs w:val="24"/>
              </w:rPr>
            </w:pPr>
            <w:r>
              <w:rPr>
                <w:rFonts w:eastAsia="方正楷体_GBK" w:hint="eastAsia"/>
                <w:kern w:val="0"/>
                <w:sz w:val="24"/>
                <w:szCs w:val="24"/>
              </w:rPr>
              <w:t>责令停止生产、经营，没收违法所得和违法生产、经营的产品，处</w:t>
            </w:r>
            <w:r>
              <w:rPr>
                <w:rFonts w:eastAsia="方正楷体_GBK"/>
                <w:kern w:val="0"/>
                <w:sz w:val="24"/>
                <w:szCs w:val="24"/>
              </w:rPr>
              <w:t>2000</w:t>
            </w:r>
            <w:r>
              <w:rPr>
                <w:rFonts w:eastAsia="方正楷体_GBK" w:hint="eastAsia"/>
                <w:kern w:val="0"/>
                <w:sz w:val="24"/>
                <w:szCs w:val="24"/>
              </w:rPr>
              <w:t>元以上</w:t>
            </w:r>
            <w:r>
              <w:rPr>
                <w:rFonts w:eastAsia="方正楷体_GBK"/>
                <w:kern w:val="0"/>
                <w:sz w:val="24"/>
                <w:szCs w:val="24"/>
              </w:rPr>
              <w:t>5000</w:t>
            </w:r>
            <w:r>
              <w:rPr>
                <w:rFonts w:eastAsia="方正楷体_GBK" w:hint="eastAsia"/>
                <w:kern w:val="0"/>
                <w:sz w:val="24"/>
                <w:szCs w:val="24"/>
              </w:rPr>
              <w:t>元以下罚款。</w:t>
            </w:r>
          </w:p>
        </w:tc>
        <w:tc>
          <w:tcPr>
            <w:tcW w:w="7019" w:type="dxa"/>
            <w:vAlign w:val="center"/>
          </w:tcPr>
          <w:p w:rsidR="0064174E" w:rsidRDefault="0064174E">
            <w:pPr>
              <w:pStyle w:val="a6"/>
              <w:shd w:val="clear" w:color="auto" w:fill="FFFFFF"/>
              <w:spacing w:before="0" w:beforeAutospacing="0" w:after="252" w:afterAutospacing="0" w:line="280" w:lineRule="exact"/>
              <w:rPr>
                <w:rFonts w:ascii="Times New Roman" w:eastAsia="方正楷体_GBK" w:hAnsi="Times New Roman" w:cs="Times New Roman"/>
              </w:rPr>
            </w:pPr>
            <w:r>
              <w:rPr>
                <w:rFonts w:ascii="Times New Roman" w:eastAsia="方正楷体_GBK" w:hAnsi="Times New Roman" w:cs="Times New Roman" w:hint="eastAsia"/>
              </w:rPr>
              <w:t>《饲料和饲料添加剂管理条例》第四十六条第三项：饲料、饲料添加剂生产企业、经营者有下列行为之一的，由县级以上地方人民政府饲料管理部门责令停止生产、经营，没收违法所得和违法生产、经营的产品，违法生产、经营的产品货值金额不足</w:t>
            </w:r>
            <w:r>
              <w:rPr>
                <w:rFonts w:ascii="Times New Roman" w:eastAsia="方正楷体_GBK" w:hAnsi="Times New Roman" w:cs="Times New Roman"/>
              </w:rPr>
              <w:t>1</w:t>
            </w:r>
            <w:r>
              <w:rPr>
                <w:rFonts w:ascii="Times New Roman" w:eastAsia="方正楷体_GBK" w:hAnsi="Times New Roman" w:cs="Times New Roman" w:hint="eastAsia"/>
              </w:rPr>
              <w:t>万元的，并处</w:t>
            </w:r>
            <w:r>
              <w:rPr>
                <w:rFonts w:ascii="Times New Roman" w:eastAsia="方正楷体_GBK" w:hAnsi="Times New Roman" w:cs="Times New Roman"/>
              </w:rPr>
              <w:t>2000</w:t>
            </w:r>
            <w:r>
              <w:rPr>
                <w:rFonts w:ascii="Times New Roman" w:eastAsia="方正楷体_GBK" w:hAnsi="Times New Roman" w:cs="Times New Roman" w:hint="eastAsia"/>
              </w:rPr>
              <w:t>元以上</w:t>
            </w:r>
            <w:r>
              <w:rPr>
                <w:rFonts w:ascii="Times New Roman" w:eastAsia="方正楷体_GBK" w:hAnsi="Times New Roman" w:cs="Times New Roman"/>
              </w:rPr>
              <w:t>2</w:t>
            </w:r>
            <w:r>
              <w:rPr>
                <w:rFonts w:ascii="Times New Roman" w:eastAsia="方正楷体_GBK" w:hAnsi="Times New Roman" w:cs="Times New Roman" w:hint="eastAsia"/>
              </w:rPr>
              <w:t>万元以下罚款，货值金额</w:t>
            </w:r>
            <w:r>
              <w:rPr>
                <w:rFonts w:ascii="Times New Roman" w:eastAsia="方正楷体_GBK" w:hAnsi="Times New Roman" w:cs="Times New Roman"/>
              </w:rPr>
              <w:t>1</w:t>
            </w:r>
            <w:r>
              <w:rPr>
                <w:rFonts w:ascii="Times New Roman" w:eastAsia="方正楷体_GBK" w:hAnsi="Times New Roman" w:cs="Times New Roman" w:hint="eastAsia"/>
              </w:rPr>
              <w:t>万元以上的，并处货值金额</w:t>
            </w:r>
            <w:r>
              <w:rPr>
                <w:rFonts w:ascii="Times New Roman" w:eastAsia="方正楷体_GBK" w:hAnsi="Times New Roman" w:cs="Times New Roman"/>
              </w:rPr>
              <w:t>2</w:t>
            </w:r>
            <w:r>
              <w:rPr>
                <w:rFonts w:ascii="Times New Roman" w:eastAsia="方正楷体_GBK" w:hAnsi="Times New Roman" w:cs="Times New Roman" w:hint="eastAsia"/>
              </w:rPr>
              <w:t>倍以上</w:t>
            </w:r>
            <w:r>
              <w:rPr>
                <w:rFonts w:ascii="Times New Roman" w:eastAsia="方正楷体_GBK" w:hAnsi="Times New Roman" w:cs="Times New Roman"/>
              </w:rPr>
              <w:t>5</w:t>
            </w:r>
            <w:r>
              <w:rPr>
                <w:rFonts w:ascii="Times New Roman" w:eastAsia="方正楷体_GBK" w:hAnsi="Times New Roman" w:cs="Times New Roman" w:hint="eastAsia"/>
              </w:rPr>
              <w:t>倍以下罚款；构成犯罪的，依法追究刑事责任：（三）生产、经营的饲料、饲料添加剂与标签标示的内容不一致的。</w:t>
            </w:r>
          </w:p>
        </w:tc>
        <w:tc>
          <w:tcPr>
            <w:tcW w:w="1470" w:type="dxa"/>
            <w:vAlign w:val="center"/>
          </w:tcPr>
          <w:p w:rsidR="0064174E" w:rsidRDefault="0064174E">
            <w:pPr>
              <w:pStyle w:val="a6"/>
              <w:spacing w:before="0" w:beforeAutospacing="0" w:after="0" w:afterAutospacing="0" w:line="28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rPr>
          <w:trHeight w:val="2072"/>
        </w:trPr>
        <w:tc>
          <w:tcPr>
            <w:tcW w:w="628" w:type="dxa"/>
            <w:vAlign w:val="center"/>
          </w:tcPr>
          <w:p w:rsidR="0064174E" w:rsidRDefault="0064174E">
            <w:pPr>
              <w:pStyle w:val="a5"/>
              <w:spacing w:line="360" w:lineRule="exact"/>
              <w:rPr>
                <w:rFonts w:ascii="Times New Roman" w:eastAsia="方正楷体_GBK" w:hAnsi="Times New Roman"/>
                <w:kern w:val="0"/>
                <w:sz w:val="24"/>
              </w:rPr>
            </w:pPr>
            <w:r>
              <w:rPr>
                <w:rFonts w:ascii="Times New Roman" w:eastAsia="方正楷体_GBK" w:hAnsi="Times New Roman"/>
                <w:kern w:val="0"/>
                <w:sz w:val="24"/>
              </w:rPr>
              <w:t>21</w:t>
            </w:r>
          </w:p>
        </w:tc>
        <w:tc>
          <w:tcPr>
            <w:tcW w:w="1659" w:type="dxa"/>
            <w:vAlign w:val="center"/>
          </w:tcPr>
          <w:p w:rsidR="0064174E" w:rsidRDefault="0064174E">
            <w:pPr>
              <w:widowControl/>
              <w:spacing w:line="280" w:lineRule="exact"/>
              <w:jc w:val="center"/>
              <w:rPr>
                <w:rFonts w:eastAsia="方正楷体_GBK"/>
                <w:kern w:val="0"/>
                <w:sz w:val="24"/>
                <w:szCs w:val="24"/>
              </w:rPr>
            </w:pPr>
            <w:r>
              <w:rPr>
                <w:rFonts w:eastAsia="方正楷体_GBK" w:hint="eastAsia"/>
                <w:kern w:val="0"/>
                <w:sz w:val="24"/>
                <w:szCs w:val="24"/>
              </w:rPr>
              <w:t>对未取得动物诊疗许可证从事动物诊疗活动的的行政处罚</w:t>
            </w:r>
          </w:p>
        </w:tc>
        <w:tc>
          <w:tcPr>
            <w:tcW w:w="1950" w:type="dxa"/>
            <w:vAlign w:val="center"/>
          </w:tcPr>
          <w:p w:rsidR="0064174E" w:rsidRDefault="0064174E">
            <w:pPr>
              <w:widowControl/>
              <w:spacing w:line="280" w:lineRule="exact"/>
              <w:jc w:val="left"/>
              <w:rPr>
                <w:rFonts w:eastAsia="方正楷体_GBK"/>
                <w:kern w:val="0"/>
                <w:sz w:val="24"/>
                <w:szCs w:val="24"/>
              </w:rPr>
            </w:pPr>
            <w:r>
              <w:rPr>
                <w:rFonts w:eastAsia="方正楷体_GBK" w:hint="eastAsia"/>
                <w:kern w:val="0"/>
                <w:sz w:val="24"/>
                <w:szCs w:val="24"/>
              </w:rPr>
              <w:t>违法所得不足</w:t>
            </w:r>
            <w:r>
              <w:rPr>
                <w:rFonts w:eastAsia="方正楷体_GBK"/>
                <w:kern w:val="0"/>
                <w:sz w:val="24"/>
                <w:szCs w:val="24"/>
              </w:rPr>
              <w:t>1</w:t>
            </w:r>
            <w:r>
              <w:rPr>
                <w:rFonts w:eastAsia="方正楷体_GBK" w:hint="eastAsia"/>
                <w:kern w:val="0"/>
                <w:sz w:val="24"/>
                <w:szCs w:val="24"/>
              </w:rPr>
              <w:t>万元的，当事人初次违法且危害后果轻微并及时改正的。</w:t>
            </w:r>
          </w:p>
        </w:tc>
        <w:tc>
          <w:tcPr>
            <w:tcW w:w="2115" w:type="dxa"/>
            <w:vAlign w:val="center"/>
          </w:tcPr>
          <w:p w:rsidR="0064174E" w:rsidRDefault="0064174E">
            <w:pPr>
              <w:widowControl/>
              <w:spacing w:line="280" w:lineRule="exact"/>
              <w:jc w:val="left"/>
              <w:rPr>
                <w:rFonts w:eastAsia="方正楷体_GBK"/>
                <w:kern w:val="0"/>
                <w:sz w:val="24"/>
                <w:szCs w:val="24"/>
              </w:rPr>
            </w:pPr>
            <w:r>
              <w:rPr>
                <w:rFonts w:eastAsia="方正楷体_GBK" w:hint="eastAsia"/>
                <w:kern w:val="0"/>
                <w:sz w:val="24"/>
                <w:szCs w:val="24"/>
              </w:rPr>
              <w:t>责令停止诊疗活动，没收违法所得，并处</w:t>
            </w:r>
            <w:r>
              <w:rPr>
                <w:rFonts w:eastAsia="方正楷体_GBK"/>
                <w:kern w:val="0"/>
                <w:sz w:val="24"/>
                <w:szCs w:val="24"/>
              </w:rPr>
              <w:t>3000</w:t>
            </w:r>
            <w:r>
              <w:rPr>
                <w:rFonts w:eastAsia="方正楷体_GBK" w:hint="eastAsia"/>
                <w:kern w:val="0"/>
                <w:sz w:val="24"/>
                <w:szCs w:val="24"/>
              </w:rPr>
              <w:t>元以上</w:t>
            </w:r>
            <w:r>
              <w:rPr>
                <w:rFonts w:eastAsia="方正楷体_GBK"/>
                <w:kern w:val="0"/>
                <w:sz w:val="24"/>
                <w:szCs w:val="24"/>
              </w:rPr>
              <w:t>1.5</w:t>
            </w:r>
            <w:r>
              <w:rPr>
                <w:rFonts w:eastAsia="方正楷体_GBK" w:hint="eastAsia"/>
                <w:kern w:val="0"/>
                <w:sz w:val="24"/>
                <w:szCs w:val="24"/>
              </w:rPr>
              <w:t>万元以下罚款。</w:t>
            </w:r>
          </w:p>
        </w:tc>
        <w:tc>
          <w:tcPr>
            <w:tcW w:w="7019" w:type="dxa"/>
            <w:vAlign w:val="center"/>
          </w:tcPr>
          <w:p w:rsidR="0064174E" w:rsidRDefault="0064174E">
            <w:pPr>
              <w:pStyle w:val="a6"/>
              <w:shd w:val="clear" w:color="auto" w:fill="FFFFFF"/>
              <w:spacing w:before="0" w:beforeAutospacing="0" w:after="252" w:afterAutospacing="0" w:line="280" w:lineRule="exact"/>
              <w:rPr>
                <w:rFonts w:ascii="Times New Roman" w:eastAsia="方正楷体_GBK" w:hAnsi="Times New Roman" w:cs="Times New Roman"/>
              </w:rPr>
            </w:pPr>
            <w:r>
              <w:rPr>
                <w:rFonts w:ascii="Times New Roman" w:eastAsia="方正楷体_GBK" w:hAnsi="Times New Roman" w:cs="Times New Roman" w:hint="eastAsia"/>
              </w:rPr>
              <w:t>《中华人民共和国动物防疫法》第一百零五条第一款：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tc>
        <w:tc>
          <w:tcPr>
            <w:tcW w:w="1470" w:type="dxa"/>
            <w:vAlign w:val="center"/>
          </w:tcPr>
          <w:p w:rsidR="0064174E" w:rsidRDefault="0064174E">
            <w:pPr>
              <w:pStyle w:val="a6"/>
              <w:spacing w:before="0" w:beforeAutospacing="0" w:after="0" w:afterAutospacing="0" w:line="28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rPr>
          <w:trHeight w:val="90"/>
        </w:trPr>
        <w:tc>
          <w:tcPr>
            <w:tcW w:w="628" w:type="dxa"/>
            <w:vAlign w:val="center"/>
          </w:tcPr>
          <w:p w:rsidR="0064174E" w:rsidRDefault="0064174E">
            <w:pPr>
              <w:pStyle w:val="a5"/>
              <w:spacing w:line="360" w:lineRule="exact"/>
              <w:rPr>
                <w:rFonts w:ascii="Times New Roman" w:eastAsia="方正楷体_GBK" w:hAnsi="Times New Roman"/>
                <w:kern w:val="0"/>
                <w:sz w:val="24"/>
              </w:rPr>
            </w:pPr>
            <w:r>
              <w:rPr>
                <w:rFonts w:ascii="Times New Roman" w:eastAsia="方正楷体_GBK" w:hAnsi="Times New Roman"/>
                <w:kern w:val="0"/>
                <w:sz w:val="24"/>
              </w:rPr>
              <w:t>22</w:t>
            </w:r>
          </w:p>
        </w:tc>
        <w:tc>
          <w:tcPr>
            <w:tcW w:w="1659" w:type="dxa"/>
            <w:vAlign w:val="center"/>
          </w:tcPr>
          <w:p w:rsidR="0064174E" w:rsidRDefault="0064174E">
            <w:pPr>
              <w:widowControl/>
              <w:spacing w:line="280" w:lineRule="exact"/>
              <w:jc w:val="center"/>
              <w:rPr>
                <w:rFonts w:eastAsia="方正楷体_GBK"/>
                <w:kern w:val="0"/>
                <w:sz w:val="24"/>
                <w:szCs w:val="24"/>
              </w:rPr>
            </w:pPr>
            <w:r>
              <w:rPr>
                <w:rFonts w:eastAsia="方正楷体_GBK" w:hint="eastAsia"/>
                <w:kern w:val="0"/>
                <w:sz w:val="24"/>
                <w:szCs w:val="24"/>
              </w:rPr>
              <w:t>对未经执业兽医备案从事经营性动物诊疗活动的的行政处罚</w:t>
            </w:r>
          </w:p>
        </w:tc>
        <w:tc>
          <w:tcPr>
            <w:tcW w:w="1950" w:type="dxa"/>
            <w:vAlign w:val="center"/>
          </w:tcPr>
          <w:p w:rsidR="0064174E" w:rsidRDefault="0064174E">
            <w:pPr>
              <w:widowControl/>
              <w:spacing w:line="280" w:lineRule="exact"/>
              <w:jc w:val="left"/>
              <w:rPr>
                <w:rFonts w:eastAsia="方正楷体_GBK"/>
                <w:kern w:val="0"/>
                <w:sz w:val="24"/>
                <w:szCs w:val="24"/>
              </w:rPr>
            </w:pPr>
            <w:r>
              <w:rPr>
                <w:rFonts w:eastAsia="方正楷体_GBK" w:hint="eastAsia"/>
                <w:kern w:val="0"/>
                <w:sz w:val="24"/>
                <w:szCs w:val="24"/>
              </w:rPr>
              <w:t>违法所得不足</w:t>
            </w:r>
            <w:r>
              <w:rPr>
                <w:rFonts w:eastAsia="方正楷体_GBK"/>
                <w:kern w:val="0"/>
                <w:sz w:val="24"/>
                <w:szCs w:val="24"/>
              </w:rPr>
              <w:t>1</w:t>
            </w:r>
            <w:r>
              <w:rPr>
                <w:rFonts w:eastAsia="方正楷体_GBK" w:hint="eastAsia"/>
                <w:kern w:val="0"/>
                <w:sz w:val="24"/>
                <w:szCs w:val="24"/>
              </w:rPr>
              <w:t>万元的，当事人初次违法且危害后果轻微并及时改正的。</w:t>
            </w:r>
          </w:p>
        </w:tc>
        <w:tc>
          <w:tcPr>
            <w:tcW w:w="2115" w:type="dxa"/>
            <w:vAlign w:val="center"/>
          </w:tcPr>
          <w:p w:rsidR="0064174E" w:rsidRDefault="0064174E">
            <w:pPr>
              <w:widowControl/>
              <w:spacing w:line="280" w:lineRule="exact"/>
              <w:jc w:val="left"/>
              <w:rPr>
                <w:rFonts w:eastAsia="方正楷体_GBK"/>
                <w:kern w:val="0"/>
                <w:sz w:val="24"/>
                <w:szCs w:val="24"/>
              </w:rPr>
            </w:pPr>
            <w:r>
              <w:rPr>
                <w:rFonts w:eastAsia="方正楷体_GBK" w:hint="eastAsia"/>
                <w:kern w:val="0"/>
                <w:sz w:val="24"/>
                <w:szCs w:val="24"/>
              </w:rPr>
              <w:t>责令停止动物诊疗活动，没收违法所得，并处</w:t>
            </w:r>
            <w:r>
              <w:rPr>
                <w:rFonts w:eastAsia="方正楷体_GBK"/>
                <w:kern w:val="0"/>
                <w:sz w:val="24"/>
                <w:szCs w:val="24"/>
              </w:rPr>
              <w:t>3000</w:t>
            </w:r>
            <w:r>
              <w:rPr>
                <w:rFonts w:eastAsia="方正楷体_GBK" w:hint="eastAsia"/>
                <w:kern w:val="0"/>
                <w:sz w:val="24"/>
                <w:szCs w:val="24"/>
              </w:rPr>
              <w:t>元以上</w:t>
            </w:r>
            <w:r>
              <w:rPr>
                <w:rFonts w:eastAsia="方正楷体_GBK"/>
                <w:kern w:val="0"/>
                <w:sz w:val="24"/>
                <w:szCs w:val="24"/>
              </w:rPr>
              <w:t>1</w:t>
            </w:r>
            <w:r>
              <w:rPr>
                <w:rFonts w:eastAsia="方正楷体_GBK" w:hint="eastAsia"/>
                <w:kern w:val="0"/>
                <w:sz w:val="24"/>
                <w:szCs w:val="24"/>
              </w:rPr>
              <w:t>万元以下罚款；对其所在的动物诊疗机构处</w:t>
            </w:r>
            <w:r>
              <w:rPr>
                <w:rFonts w:eastAsia="方正楷体_GBK"/>
                <w:kern w:val="0"/>
                <w:sz w:val="24"/>
                <w:szCs w:val="24"/>
              </w:rPr>
              <w:t>1</w:t>
            </w:r>
            <w:r>
              <w:rPr>
                <w:rFonts w:eastAsia="方正楷体_GBK" w:hint="eastAsia"/>
                <w:kern w:val="0"/>
                <w:sz w:val="24"/>
                <w:szCs w:val="24"/>
              </w:rPr>
              <w:t>万元以上</w:t>
            </w:r>
            <w:r>
              <w:rPr>
                <w:rFonts w:eastAsia="方正楷体_GBK"/>
                <w:kern w:val="0"/>
                <w:sz w:val="24"/>
                <w:szCs w:val="24"/>
              </w:rPr>
              <w:t>2</w:t>
            </w:r>
            <w:r>
              <w:rPr>
                <w:rFonts w:eastAsia="方正楷体_GBK" w:hint="eastAsia"/>
                <w:kern w:val="0"/>
                <w:sz w:val="24"/>
                <w:szCs w:val="24"/>
              </w:rPr>
              <w:t>万元以下罚款</w:t>
            </w:r>
          </w:p>
        </w:tc>
        <w:tc>
          <w:tcPr>
            <w:tcW w:w="7019" w:type="dxa"/>
            <w:vAlign w:val="center"/>
          </w:tcPr>
          <w:p w:rsidR="0064174E" w:rsidRDefault="0064174E">
            <w:pPr>
              <w:pStyle w:val="a6"/>
              <w:shd w:val="clear" w:color="auto" w:fill="FFFFFF"/>
              <w:spacing w:before="0" w:beforeAutospacing="0" w:after="252" w:afterAutospacing="0" w:line="280" w:lineRule="exact"/>
              <w:rPr>
                <w:rFonts w:ascii="Times New Roman" w:eastAsia="方正楷体_GBK" w:hAnsi="Times New Roman" w:cs="Times New Roman"/>
              </w:rPr>
            </w:pPr>
            <w:r>
              <w:rPr>
                <w:rFonts w:ascii="Times New Roman" w:eastAsia="方正楷体_GBK" w:hAnsi="Times New Roman" w:cs="Times New Roman" w:hint="eastAsia"/>
              </w:rPr>
              <w:t>《中华人民共和国动物防疫法》第一百零六条第一款：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tc>
        <w:tc>
          <w:tcPr>
            <w:tcW w:w="1470" w:type="dxa"/>
            <w:vAlign w:val="center"/>
          </w:tcPr>
          <w:p w:rsidR="0064174E" w:rsidRDefault="0064174E">
            <w:pPr>
              <w:pStyle w:val="a6"/>
              <w:spacing w:before="0" w:beforeAutospacing="0" w:after="0" w:afterAutospacing="0" w:line="28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rPr>
          <w:trHeight w:val="2117"/>
        </w:trPr>
        <w:tc>
          <w:tcPr>
            <w:tcW w:w="628" w:type="dxa"/>
            <w:vAlign w:val="center"/>
          </w:tcPr>
          <w:p w:rsidR="0064174E" w:rsidRDefault="0064174E">
            <w:pPr>
              <w:pStyle w:val="a5"/>
              <w:spacing w:line="360" w:lineRule="exact"/>
              <w:rPr>
                <w:rFonts w:ascii="Times New Roman" w:eastAsia="方正楷体_GBK" w:hAnsi="Times New Roman"/>
                <w:kern w:val="0"/>
                <w:sz w:val="24"/>
              </w:rPr>
            </w:pPr>
            <w:r>
              <w:rPr>
                <w:rFonts w:ascii="Times New Roman" w:eastAsia="方正楷体_GBK" w:hAnsi="Times New Roman"/>
                <w:kern w:val="0"/>
                <w:sz w:val="24"/>
              </w:rPr>
              <w:lastRenderedPageBreak/>
              <w:t>23</w:t>
            </w:r>
          </w:p>
        </w:tc>
        <w:tc>
          <w:tcPr>
            <w:tcW w:w="1659" w:type="dxa"/>
            <w:vAlign w:val="center"/>
          </w:tcPr>
          <w:p w:rsidR="0064174E" w:rsidRDefault="0064174E">
            <w:pPr>
              <w:widowControl/>
              <w:shd w:val="clear" w:color="auto" w:fill="FFFFFF"/>
              <w:spacing w:after="225" w:line="280" w:lineRule="exact"/>
              <w:jc w:val="left"/>
              <w:rPr>
                <w:rFonts w:ascii="方正楷体_GBK" w:eastAsia="方正楷体_GBK" w:hAnsi="方正楷体_GBK" w:cs="方正楷体_GBK"/>
                <w:color w:val="000000"/>
                <w:kern w:val="0"/>
                <w:sz w:val="24"/>
                <w:szCs w:val="24"/>
                <w:shd w:val="clear" w:color="auto" w:fill="FFFFFF"/>
              </w:rPr>
            </w:pPr>
            <w:r>
              <w:rPr>
                <w:rFonts w:ascii="方正楷体_GBK" w:eastAsia="方正楷体_GBK" w:hAnsi="方正楷体_GBK" w:cs="方正楷体_GBK" w:hint="eastAsia"/>
                <w:color w:val="000000"/>
                <w:kern w:val="0"/>
                <w:sz w:val="24"/>
                <w:szCs w:val="24"/>
                <w:shd w:val="clear" w:color="auto" w:fill="FFFFFF"/>
              </w:rPr>
              <w:t>对经营未经审定批准的水产苗种的</w:t>
            </w:r>
          </w:p>
        </w:tc>
        <w:tc>
          <w:tcPr>
            <w:tcW w:w="1950" w:type="dxa"/>
            <w:vAlign w:val="center"/>
          </w:tcPr>
          <w:p w:rsidR="0064174E" w:rsidRDefault="0064174E">
            <w:pPr>
              <w:widowControl/>
              <w:shd w:val="clear" w:color="auto" w:fill="FFFFFF"/>
              <w:spacing w:after="225" w:line="280" w:lineRule="exact"/>
              <w:jc w:val="center"/>
              <w:rPr>
                <w:rFonts w:ascii="方正楷体_GBK" w:eastAsia="方正楷体_GBK" w:hAnsi="方正楷体_GBK" w:cs="方正楷体_GBK"/>
                <w:color w:val="000000"/>
                <w:kern w:val="0"/>
                <w:sz w:val="24"/>
                <w:szCs w:val="24"/>
                <w:shd w:val="clear" w:color="auto" w:fill="FFFFFF"/>
              </w:rPr>
            </w:pPr>
            <w:r>
              <w:rPr>
                <w:rFonts w:ascii="方正楷体_GBK" w:eastAsia="方正楷体_GBK" w:hAnsi="方正楷体_GBK" w:cs="方正楷体_GBK" w:hint="eastAsia"/>
                <w:color w:val="000000"/>
                <w:kern w:val="0"/>
                <w:sz w:val="24"/>
                <w:szCs w:val="24"/>
                <w:shd w:val="clear" w:color="auto" w:fill="FFFFFF"/>
              </w:rPr>
              <w:t>当事人主动消除或减轻违法行为后果的，责令立即停止经营后及时停止经营的。</w:t>
            </w:r>
          </w:p>
        </w:tc>
        <w:tc>
          <w:tcPr>
            <w:tcW w:w="2115" w:type="dxa"/>
            <w:vAlign w:val="center"/>
          </w:tcPr>
          <w:p w:rsidR="0064174E" w:rsidRDefault="0064174E">
            <w:pPr>
              <w:pStyle w:val="a5"/>
              <w:widowControl/>
              <w:snapToGrid/>
              <w:spacing w:line="280" w:lineRule="exact"/>
              <w:jc w:val="center"/>
              <w:rPr>
                <w:rFonts w:ascii="方正楷体_GBK" w:eastAsia="方正楷体_GBK" w:hAnsi="方正楷体_GBK" w:cs="方正楷体_GBK"/>
                <w:kern w:val="0"/>
                <w:sz w:val="24"/>
              </w:rPr>
            </w:pPr>
            <w:r>
              <w:rPr>
                <w:rFonts w:ascii="方正楷体_GBK" w:eastAsia="方正楷体_GBK" w:hAnsi="方正楷体_GBK" w:cs="方正楷体_GBK" w:hint="eastAsia"/>
                <w:kern w:val="0"/>
                <w:sz w:val="24"/>
              </w:rPr>
              <w:t>没收违法所得。</w:t>
            </w:r>
          </w:p>
        </w:tc>
        <w:tc>
          <w:tcPr>
            <w:tcW w:w="7019" w:type="dxa"/>
            <w:vAlign w:val="center"/>
          </w:tcPr>
          <w:p w:rsidR="0064174E" w:rsidRDefault="0064174E">
            <w:pPr>
              <w:pStyle w:val="a5"/>
              <w:widowControl/>
              <w:snapToGrid/>
              <w:spacing w:line="280" w:lineRule="exact"/>
              <w:rPr>
                <w:rFonts w:ascii="方正楷体_GBK" w:eastAsia="方正楷体_GBK" w:hAnsi="方正楷体_GBK" w:cs="方正楷体_GBK"/>
                <w:color w:val="000000"/>
                <w:kern w:val="0"/>
                <w:sz w:val="24"/>
                <w:shd w:val="clear" w:color="auto" w:fill="FFFFFF"/>
              </w:rPr>
            </w:pPr>
            <w:r>
              <w:rPr>
                <w:rFonts w:ascii="方正楷体_GBK" w:eastAsia="方正楷体_GBK" w:hAnsi="方正楷体_GBK" w:cs="方正楷体_GBK" w:hint="eastAsia"/>
                <w:color w:val="000000"/>
                <w:kern w:val="0"/>
                <w:sz w:val="24"/>
                <w:shd w:val="clear" w:color="auto" w:fill="FFFFFF"/>
              </w:rPr>
              <w:t>《中华人民共和国渔业法》第四十四条第二款：经营未经审定批准的水产苗种的，责令立即停止经营，没收违法所得，可以并处五万元以下罚款。</w:t>
            </w:r>
          </w:p>
        </w:tc>
        <w:tc>
          <w:tcPr>
            <w:tcW w:w="1470"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Times New Roman" w:eastAsia="方正楷体_GBK" w:hAnsi="Times New Roman" w:cs="Times New Roman" w:hint="eastAsia"/>
              </w:rPr>
              <w:t>淮安市市、县（区）农业农村局</w:t>
            </w:r>
          </w:p>
        </w:tc>
      </w:tr>
      <w:tr w:rsidR="0064174E">
        <w:trPr>
          <w:trHeight w:val="90"/>
        </w:trPr>
        <w:tc>
          <w:tcPr>
            <w:tcW w:w="628" w:type="dxa"/>
            <w:vAlign w:val="center"/>
          </w:tcPr>
          <w:p w:rsidR="0064174E" w:rsidRDefault="0064174E">
            <w:pPr>
              <w:pStyle w:val="a5"/>
              <w:spacing w:line="360" w:lineRule="exact"/>
              <w:rPr>
                <w:rFonts w:ascii="Times New Roman" w:eastAsia="方正楷体_GBK" w:hAnsi="Times New Roman"/>
                <w:kern w:val="0"/>
                <w:sz w:val="24"/>
              </w:rPr>
            </w:pPr>
            <w:r>
              <w:rPr>
                <w:rFonts w:ascii="Times New Roman" w:eastAsia="方正楷体_GBK" w:hAnsi="Times New Roman"/>
                <w:kern w:val="0"/>
                <w:sz w:val="24"/>
              </w:rPr>
              <w:t>24</w:t>
            </w:r>
          </w:p>
        </w:tc>
        <w:tc>
          <w:tcPr>
            <w:tcW w:w="1659" w:type="dxa"/>
            <w:vAlign w:val="center"/>
          </w:tcPr>
          <w:p w:rsidR="0064174E" w:rsidRDefault="0064174E">
            <w:pPr>
              <w:widowControl/>
              <w:spacing w:line="280" w:lineRule="exact"/>
              <w:rPr>
                <w:rFonts w:ascii="方正楷体_GBK" w:eastAsia="方正楷体_GBK" w:hAnsi="方正楷体_GBK" w:cs="方正楷体_GBK"/>
                <w:kern w:val="0"/>
                <w:sz w:val="24"/>
                <w:szCs w:val="24"/>
              </w:rPr>
            </w:pPr>
            <w:r>
              <w:rPr>
                <w:rFonts w:ascii="楷体" w:eastAsia="楷体" w:hAnsi="楷体" w:cs="楷体" w:hint="eastAsia"/>
                <w:color w:val="000000"/>
                <w:kern w:val="0"/>
                <w:sz w:val="24"/>
                <w:szCs w:val="24"/>
              </w:rPr>
              <w:t>对农业机械驾驶、操作人未按农业机械安全操作规程驾驶</w:t>
            </w:r>
            <w:r>
              <w:rPr>
                <w:rFonts w:ascii="楷体" w:eastAsia="楷体" w:hAnsi="楷体" w:cs="楷体"/>
                <w:color w:val="000000"/>
                <w:kern w:val="0"/>
                <w:sz w:val="24"/>
                <w:szCs w:val="24"/>
              </w:rPr>
              <w:t>(</w:t>
            </w:r>
            <w:r>
              <w:rPr>
                <w:rFonts w:ascii="楷体" w:eastAsia="楷体" w:hAnsi="楷体" w:cs="楷体" w:hint="eastAsia"/>
                <w:color w:val="000000"/>
                <w:kern w:val="0"/>
                <w:sz w:val="24"/>
                <w:szCs w:val="24"/>
              </w:rPr>
              <w:t>操作</w:t>
            </w:r>
            <w:r>
              <w:rPr>
                <w:rFonts w:ascii="楷体" w:eastAsia="楷体" w:hAnsi="楷体" w:cs="楷体"/>
                <w:color w:val="000000"/>
                <w:kern w:val="0"/>
                <w:sz w:val="24"/>
                <w:szCs w:val="24"/>
              </w:rPr>
              <w:t>)</w:t>
            </w:r>
            <w:r>
              <w:rPr>
                <w:rFonts w:ascii="楷体" w:eastAsia="楷体" w:hAnsi="楷体" w:cs="楷体" w:hint="eastAsia"/>
                <w:color w:val="000000"/>
                <w:kern w:val="0"/>
                <w:sz w:val="24"/>
                <w:szCs w:val="24"/>
              </w:rPr>
              <w:t>相应的农业机械的行政处罚</w:t>
            </w:r>
          </w:p>
        </w:tc>
        <w:tc>
          <w:tcPr>
            <w:tcW w:w="1950" w:type="dxa"/>
            <w:vAlign w:val="center"/>
          </w:tcPr>
          <w:p w:rsidR="0064174E" w:rsidRDefault="0064174E">
            <w:pPr>
              <w:widowControl/>
              <w:spacing w:line="280" w:lineRule="exact"/>
              <w:rPr>
                <w:rFonts w:ascii="方正楷体_GBK" w:eastAsia="方正楷体_GBK" w:hAnsi="方正楷体_GBK" w:cs="方正楷体_GBK"/>
                <w:kern w:val="0"/>
                <w:sz w:val="24"/>
                <w:szCs w:val="24"/>
              </w:rPr>
            </w:pPr>
            <w:r>
              <w:rPr>
                <w:rFonts w:ascii="楷体" w:eastAsia="楷体" w:hAnsi="楷体" w:cs="楷体" w:hint="eastAsia"/>
                <w:color w:val="000000"/>
                <w:kern w:val="0"/>
                <w:sz w:val="24"/>
                <w:szCs w:val="24"/>
              </w:rPr>
              <w:t>违法情节较轻，主动中止并及时改正违法行为以消除或减轻危害后果的；</w:t>
            </w:r>
          </w:p>
        </w:tc>
        <w:tc>
          <w:tcPr>
            <w:tcW w:w="2115" w:type="dxa"/>
            <w:vAlign w:val="center"/>
          </w:tcPr>
          <w:p w:rsidR="0064174E" w:rsidRDefault="0064174E">
            <w:pPr>
              <w:widowControl/>
              <w:spacing w:line="280" w:lineRule="exact"/>
              <w:jc w:val="center"/>
              <w:rPr>
                <w:rFonts w:ascii="方正楷体_GBK" w:eastAsia="方正楷体_GBK" w:hAnsi="方正楷体_GBK" w:cs="方正楷体_GBK"/>
                <w:kern w:val="0"/>
                <w:sz w:val="24"/>
                <w:szCs w:val="24"/>
              </w:rPr>
            </w:pPr>
            <w:r>
              <w:rPr>
                <w:rFonts w:ascii="楷体" w:eastAsia="楷体" w:hAnsi="楷体" w:cs="楷体" w:hint="eastAsia"/>
                <w:color w:val="000000"/>
                <w:kern w:val="0"/>
                <w:sz w:val="24"/>
                <w:szCs w:val="24"/>
              </w:rPr>
              <w:t>给予警告</w:t>
            </w:r>
          </w:p>
        </w:tc>
        <w:tc>
          <w:tcPr>
            <w:tcW w:w="7019" w:type="dxa"/>
            <w:vAlign w:val="center"/>
          </w:tcPr>
          <w:p w:rsidR="0064174E" w:rsidRDefault="0064174E">
            <w:pPr>
              <w:widowControl/>
              <w:spacing w:line="280" w:lineRule="exact"/>
              <w:rPr>
                <w:rFonts w:ascii="楷体" w:eastAsia="楷体" w:hAnsi="楷体" w:cs="楷体"/>
                <w:color w:val="000000"/>
                <w:kern w:val="0"/>
                <w:sz w:val="24"/>
                <w:szCs w:val="24"/>
              </w:rPr>
            </w:pPr>
            <w:r>
              <w:rPr>
                <w:rFonts w:ascii="楷体" w:eastAsia="楷体" w:hAnsi="楷体" w:cs="楷体" w:hint="eastAsia"/>
                <w:color w:val="000000"/>
                <w:kern w:val="0"/>
                <w:sz w:val="24"/>
                <w:szCs w:val="24"/>
              </w:rPr>
              <w:t>《江苏省农业机械管理条例》第四十二条第三项</w:t>
            </w:r>
            <w:r>
              <w:rPr>
                <w:rFonts w:ascii="楷体" w:eastAsia="楷体" w:hAnsi="楷体" w:cs="楷体"/>
                <w:color w:val="000000"/>
                <w:kern w:val="0"/>
                <w:sz w:val="24"/>
                <w:szCs w:val="24"/>
              </w:rPr>
              <w:t xml:space="preserve">  </w:t>
            </w:r>
            <w:r>
              <w:rPr>
                <w:rFonts w:ascii="楷体" w:eastAsia="楷体" w:hAnsi="楷体" w:cs="楷体" w:hint="eastAsia"/>
                <w:color w:val="000000"/>
                <w:kern w:val="0"/>
                <w:sz w:val="24"/>
                <w:szCs w:val="24"/>
              </w:rPr>
              <w:t>未按农业机械安全操作规程驾驶（操作）相应的农业机械的，责令改正，给予警告；严重违章驾驶造成事故的，吊销驾驶证。</w:t>
            </w:r>
          </w:p>
          <w:p w:rsidR="0064174E" w:rsidRDefault="0064174E">
            <w:pPr>
              <w:widowControl/>
              <w:spacing w:line="280" w:lineRule="exact"/>
              <w:rPr>
                <w:rFonts w:ascii="方正楷体_GBK" w:eastAsia="方正楷体_GBK" w:hAnsi="方正楷体_GBK" w:cs="方正楷体_GBK"/>
                <w:kern w:val="0"/>
                <w:sz w:val="24"/>
                <w:szCs w:val="24"/>
              </w:rPr>
            </w:pPr>
          </w:p>
        </w:tc>
        <w:tc>
          <w:tcPr>
            <w:tcW w:w="1470"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Times New Roman" w:eastAsia="方正楷体_GBK" w:hAnsi="Times New Roman" w:cs="Times New Roman" w:hint="eastAsia"/>
              </w:rPr>
              <w:t>淮安市市、县（区）农业农村局</w:t>
            </w:r>
          </w:p>
        </w:tc>
      </w:tr>
      <w:tr w:rsidR="0064174E">
        <w:trPr>
          <w:trHeight w:val="90"/>
        </w:trPr>
        <w:tc>
          <w:tcPr>
            <w:tcW w:w="628" w:type="dxa"/>
            <w:vAlign w:val="center"/>
          </w:tcPr>
          <w:p w:rsidR="0064174E" w:rsidRDefault="0064174E">
            <w:pPr>
              <w:pStyle w:val="a5"/>
              <w:spacing w:line="360" w:lineRule="exact"/>
              <w:rPr>
                <w:rFonts w:ascii="Times New Roman" w:eastAsia="方正楷体_GBK" w:hAnsi="Times New Roman"/>
                <w:kern w:val="0"/>
                <w:sz w:val="24"/>
              </w:rPr>
            </w:pPr>
            <w:r>
              <w:rPr>
                <w:rFonts w:ascii="Times New Roman" w:eastAsia="方正楷体_GBK" w:hAnsi="Times New Roman"/>
                <w:kern w:val="0"/>
                <w:sz w:val="24"/>
              </w:rPr>
              <w:t>25</w:t>
            </w:r>
          </w:p>
        </w:tc>
        <w:tc>
          <w:tcPr>
            <w:tcW w:w="1659" w:type="dxa"/>
            <w:vAlign w:val="center"/>
          </w:tcPr>
          <w:p w:rsidR="0064174E" w:rsidRDefault="0064174E">
            <w:pPr>
              <w:widowControl/>
              <w:textAlignment w:val="center"/>
              <w:rPr>
                <w:rFonts w:ascii="楷体" w:eastAsia="楷体" w:hAnsi="楷体" w:cs="楷体"/>
                <w:color w:val="000000"/>
                <w:kern w:val="0"/>
                <w:sz w:val="24"/>
                <w:szCs w:val="24"/>
              </w:rPr>
            </w:pPr>
            <w:r>
              <w:rPr>
                <w:rFonts w:ascii="楷体" w:eastAsia="楷体" w:hAnsi="楷体" w:cs="楷体" w:hint="eastAsia"/>
                <w:color w:val="000000"/>
                <w:kern w:val="0"/>
                <w:sz w:val="24"/>
                <w:szCs w:val="24"/>
              </w:rPr>
              <w:t>对改装、拆卸农业机械安全防护装置，或者使用失效的农业机械安全防护装置的行政处罚</w:t>
            </w:r>
          </w:p>
        </w:tc>
        <w:tc>
          <w:tcPr>
            <w:tcW w:w="1950" w:type="dxa"/>
            <w:vAlign w:val="center"/>
          </w:tcPr>
          <w:p w:rsidR="0064174E" w:rsidRDefault="0064174E">
            <w:pPr>
              <w:widowControl/>
              <w:textAlignment w:val="center"/>
              <w:rPr>
                <w:rFonts w:ascii="楷体" w:eastAsia="楷体" w:hAnsi="楷体" w:cs="楷体"/>
                <w:color w:val="000000"/>
                <w:kern w:val="0"/>
                <w:sz w:val="24"/>
                <w:szCs w:val="24"/>
              </w:rPr>
            </w:pPr>
            <w:r>
              <w:rPr>
                <w:rFonts w:ascii="楷体" w:eastAsia="楷体" w:hAnsi="楷体" w:cs="楷体" w:hint="eastAsia"/>
                <w:color w:val="000000"/>
                <w:kern w:val="0"/>
                <w:sz w:val="24"/>
                <w:szCs w:val="24"/>
              </w:rPr>
              <w:t>违法情节较轻，主动中止并及时改正违法行为以消除或减轻危害后果的。</w:t>
            </w:r>
            <w:r>
              <w:rPr>
                <w:rFonts w:ascii="楷体" w:eastAsia="楷体" w:hAnsi="楷体" w:cs="楷体"/>
                <w:color w:val="000000"/>
                <w:kern w:val="0"/>
                <w:sz w:val="24"/>
                <w:szCs w:val="24"/>
              </w:rPr>
              <w:t xml:space="preserve"> </w:t>
            </w:r>
          </w:p>
        </w:tc>
        <w:tc>
          <w:tcPr>
            <w:tcW w:w="2115" w:type="dxa"/>
            <w:vAlign w:val="center"/>
          </w:tcPr>
          <w:p w:rsidR="0064174E" w:rsidRDefault="0064174E">
            <w:pPr>
              <w:widowControl/>
              <w:textAlignment w:val="center"/>
              <w:rPr>
                <w:rFonts w:ascii="楷体" w:eastAsia="楷体" w:hAnsi="楷体" w:cs="楷体"/>
                <w:color w:val="000000"/>
                <w:kern w:val="0"/>
                <w:sz w:val="24"/>
                <w:szCs w:val="24"/>
              </w:rPr>
            </w:pPr>
            <w:r>
              <w:rPr>
                <w:rFonts w:ascii="楷体" w:eastAsia="楷体" w:hAnsi="楷体" w:cs="楷体" w:hint="eastAsia"/>
                <w:color w:val="000000"/>
                <w:kern w:val="0"/>
                <w:sz w:val="24"/>
                <w:szCs w:val="24"/>
              </w:rPr>
              <w:t>处</w:t>
            </w:r>
            <w:r>
              <w:rPr>
                <w:rFonts w:ascii="楷体" w:eastAsia="楷体" w:hAnsi="楷体" w:cs="楷体"/>
                <w:color w:val="000000"/>
                <w:kern w:val="0"/>
                <w:sz w:val="24"/>
                <w:szCs w:val="24"/>
              </w:rPr>
              <w:t>200</w:t>
            </w:r>
            <w:r>
              <w:rPr>
                <w:rFonts w:ascii="楷体" w:eastAsia="楷体" w:hAnsi="楷体" w:cs="楷体" w:hint="eastAsia"/>
                <w:color w:val="000000"/>
                <w:kern w:val="0"/>
                <w:sz w:val="24"/>
                <w:szCs w:val="24"/>
              </w:rPr>
              <w:t>元以上</w:t>
            </w:r>
            <w:r>
              <w:rPr>
                <w:rFonts w:ascii="楷体" w:eastAsia="楷体" w:hAnsi="楷体" w:cs="楷体"/>
                <w:color w:val="000000"/>
                <w:kern w:val="0"/>
                <w:sz w:val="24"/>
                <w:szCs w:val="24"/>
              </w:rPr>
              <w:t>1000</w:t>
            </w:r>
            <w:r>
              <w:rPr>
                <w:rFonts w:ascii="楷体" w:eastAsia="楷体" w:hAnsi="楷体" w:cs="楷体" w:hint="eastAsia"/>
                <w:color w:val="000000"/>
                <w:kern w:val="0"/>
                <w:sz w:val="24"/>
                <w:szCs w:val="24"/>
              </w:rPr>
              <w:t>元以下罚款</w:t>
            </w:r>
          </w:p>
        </w:tc>
        <w:tc>
          <w:tcPr>
            <w:tcW w:w="7019" w:type="dxa"/>
            <w:vAlign w:val="center"/>
          </w:tcPr>
          <w:p w:rsidR="0064174E" w:rsidRDefault="0064174E">
            <w:pPr>
              <w:widowControl/>
              <w:textAlignment w:val="center"/>
              <w:rPr>
                <w:rFonts w:ascii="楷体" w:eastAsia="楷体" w:hAnsi="楷体" w:cs="楷体"/>
                <w:color w:val="000000"/>
                <w:kern w:val="0"/>
                <w:sz w:val="24"/>
                <w:szCs w:val="24"/>
              </w:rPr>
            </w:pPr>
            <w:r>
              <w:rPr>
                <w:rFonts w:ascii="楷体" w:eastAsia="楷体" w:hAnsi="楷体" w:cs="楷体" w:hint="eastAsia"/>
                <w:color w:val="000000"/>
                <w:kern w:val="0"/>
                <w:sz w:val="24"/>
                <w:szCs w:val="24"/>
              </w:rPr>
              <w:t>《江苏省农业机械安全监督管理条例》第三十九条</w:t>
            </w:r>
            <w:r>
              <w:rPr>
                <w:rFonts w:ascii="楷体" w:eastAsia="楷体" w:hAnsi="楷体" w:cs="楷体"/>
                <w:color w:val="000000"/>
                <w:kern w:val="0"/>
                <w:sz w:val="24"/>
                <w:szCs w:val="24"/>
              </w:rPr>
              <w:t xml:space="preserve"> </w:t>
            </w:r>
            <w:r>
              <w:rPr>
                <w:rFonts w:ascii="楷体" w:eastAsia="楷体" w:hAnsi="楷体" w:cs="楷体" w:hint="eastAsia"/>
                <w:color w:val="000000"/>
                <w:kern w:val="0"/>
                <w:sz w:val="24"/>
                <w:szCs w:val="24"/>
              </w:rPr>
              <w:t>违反本条例第十八条规定，改装、拆卸农业机械安全防护装置，或者使用失效的农业机械安全防护装置的，由县级以上农业机械化主管部门责令改正，并处二百元以上二千元以下罚款。</w:t>
            </w:r>
          </w:p>
          <w:p w:rsidR="0064174E" w:rsidRDefault="0064174E">
            <w:pPr>
              <w:widowControl/>
              <w:textAlignment w:val="center"/>
              <w:rPr>
                <w:rFonts w:ascii="方正楷体_GBK" w:eastAsia="方正楷体_GBK" w:hAnsi="方正楷体_GBK" w:cs="方正楷体_GBK"/>
                <w:kern w:val="0"/>
                <w:sz w:val="24"/>
                <w:szCs w:val="24"/>
              </w:rPr>
            </w:pPr>
          </w:p>
        </w:tc>
        <w:tc>
          <w:tcPr>
            <w:tcW w:w="1470" w:type="dxa"/>
            <w:vAlign w:val="center"/>
          </w:tcPr>
          <w:p w:rsidR="0064174E" w:rsidRDefault="0064174E">
            <w:pPr>
              <w:pStyle w:val="a6"/>
              <w:spacing w:before="0" w:beforeAutospacing="0" w:after="0" w:afterAutospacing="0" w:line="280" w:lineRule="exact"/>
              <w:jc w:val="center"/>
              <w:rPr>
                <w:rFonts w:ascii="方正楷体_GBK" w:eastAsia="方正楷体_GBK" w:hAnsi="方正楷体_GBK" w:cs="方正楷体_GBK"/>
              </w:rPr>
            </w:pPr>
            <w:r>
              <w:rPr>
                <w:rFonts w:ascii="方正楷体_GBK" w:eastAsia="方正楷体_GBK" w:hAnsi="方正楷体_GBK" w:cs="方正楷体_GBK" w:hint="eastAsia"/>
              </w:rPr>
              <w:t>淮安市市、县农业农村局</w:t>
            </w:r>
          </w:p>
        </w:tc>
      </w:tr>
      <w:tr w:rsidR="0064174E">
        <w:trPr>
          <w:trHeight w:val="90"/>
        </w:trPr>
        <w:tc>
          <w:tcPr>
            <w:tcW w:w="628" w:type="dxa"/>
            <w:vAlign w:val="center"/>
          </w:tcPr>
          <w:p w:rsidR="0064174E" w:rsidRDefault="0064174E">
            <w:pPr>
              <w:pStyle w:val="a5"/>
              <w:spacing w:line="360" w:lineRule="exact"/>
              <w:rPr>
                <w:rFonts w:ascii="Times New Roman" w:eastAsia="方正楷体_GBK" w:hAnsi="Times New Roman"/>
                <w:kern w:val="0"/>
                <w:sz w:val="24"/>
              </w:rPr>
            </w:pPr>
            <w:r>
              <w:rPr>
                <w:rFonts w:ascii="Times New Roman" w:eastAsia="方正楷体_GBK" w:hAnsi="Times New Roman"/>
                <w:kern w:val="0"/>
                <w:sz w:val="24"/>
              </w:rPr>
              <w:t>26</w:t>
            </w:r>
          </w:p>
        </w:tc>
        <w:tc>
          <w:tcPr>
            <w:tcW w:w="1659" w:type="dxa"/>
            <w:vAlign w:val="center"/>
          </w:tcPr>
          <w:p w:rsidR="0064174E" w:rsidRDefault="0064174E">
            <w:pPr>
              <w:widowControl/>
              <w:textAlignment w:val="center"/>
              <w:rPr>
                <w:rFonts w:ascii="楷体" w:eastAsia="楷体" w:hAnsi="楷体" w:cs="楷体"/>
                <w:color w:val="000000"/>
                <w:kern w:val="0"/>
                <w:sz w:val="24"/>
                <w:szCs w:val="24"/>
              </w:rPr>
            </w:pPr>
            <w:r>
              <w:rPr>
                <w:rFonts w:ascii="楷体" w:eastAsia="楷体" w:hAnsi="楷体" w:cs="楷体" w:hint="eastAsia"/>
                <w:color w:val="000000"/>
                <w:kern w:val="0"/>
                <w:sz w:val="24"/>
                <w:szCs w:val="24"/>
              </w:rPr>
              <w:t>对驾驶（操作）未按规定核发牌证的农业机械，或者使用伪造、失效的号牌、行驶证、</w:t>
            </w:r>
            <w:r>
              <w:rPr>
                <w:rFonts w:ascii="楷体" w:eastAsia="楷体" w:hAnsi="楷体" w:cs="楷体" w:hint="eastAsia"/>
                <w:color w:val="000000"/>
                <w:kern w:val="0"/>
                <w:sz w:val="24"/>
                <w:szCs w:val="24"/>
              </w:rPr>
              <w:lastRenderedPageBreak/>
              <w:t>驾驶证的行政处罚</w:t>
            </w:r>
          </w:p>
        </w:tc>
        <w:tc>
          <w:tcPr>
            <w:tcW w:w="1950" w:type="dxa"/>
            <w:vAlign w:val="center"/>
          </w:tcPr>
          <w:p w:rsidR="0064174E" w:rsidRDefault="0064174E">
            <w:pPr>
              <w:widowControl/>
              <w:textAlignment w:val="center"/>
              <w:rPr>
                <w:rFonts w:ascii="楷体" w:eastAsia="楷体" w:hAnsi="楷体" w:cs="楷体"/>
                <w:color w:val="000000"/>
                <w:kern w:val="0"/>
                <w:sz w:val="24"/>
                <w:szCs w:val="24"/>
              </w:rPr>
            </w:pPr>
            <w:r>
              <w:rPr>
                <w:rFonts w:ascii="楷体" w:eastAsia="楷体" w:hAnsi="楷体" w:cs="楷体" w:hint="eastAsia"/>
                <w:color w:val="000000"/>
                <w:kern w:val="0"/>
                <w:sz w:val="24"/>
                <w:szCs w:val="24"/>
              </w:rPr>
              <w:lastRenderedPageBreak/>
              <w:t>违法情节较轻，主动中止并及时改正违法行为以消除或减轻危害后果的。</w:t>
            </w:r>
          </w:p>
        </w:tc>
        <w:tc>
          <w:tcPr>
            <w:tcW w:w="2115" w:type="dxa"/>
            <w:vAlign w:val="center"/>
          </w:tcPr>
          <w:p w:rsidR="0064174E" w:rsidRDefault="0064174E">
            <w:pPr>
              <w:widowControl/>
              <w:textAlignment w:val="center"/>
              <w:rPr>
                <w:rFonts w:ascii="楷体" w:eastAsia="楷体" w:hAnsi="楷体" w:cs="楷体"/>
                <w:color w:val="000000"/>
                <w:kern w:val="0"/>
                <w:sz w:val="24"/>
                <w:szCs w:val="24"/>
              </w:rPr>
            </w:pPr>
            <w:r>
              <w:rPr>
                <w:rFonts w:ascii="楷体" w:eastAsia="楷体" w:hAnsi="楷体" w:cs="楷体" w:hint="eastAsia"/>
                <w:color w:val="000000"/>
                <w:kern w:val="0"/>
                <w:sz w:val="24"/>
                <w:szCs w:val="24"/>
              </w:rPr>
              <w:t>处二百元以上四百元以下的罚</w:t>
            </w:r>
            <w:bookmarkStart w:id="0" w:name="_GoBack"/>
            <w:bookmarkEnd w:id="0"/>
            <w:r>
              <w:rPr>
                <w:rFonts w:ascii="楷体" w:eastAsia="楷体" w:hAnsi="楷体" w:cs="楷体" w:hint="eastAsia"/>
                <w:color w:val="000000"/>
                <w:kern w:val="0"/>
                <w:sz w:val="24"/>
                <w:szCs w:val="24"/>
              </w:rPr>
              <w:t>款</w:t>
            </w:r>
          </w:p>
        </w:tc>
        <w:tc>
          <w:tcPr>
            <w:tcW w:w="7019" w:type="dxa"/>
            <w:vAlign w:val="center"/>
          </w:tcPr>
          <w:p w:rsidR="0064174E" w:rsidRDefault="0064174E">
            <w:pPr>
              <w:widowControl/>
              <w:textAlignment w:val="center"/>
              <w:rPr>
                <w:rFonts w:ascii="方正楷体_GBK" w:eastAsia="方正楷体_GBK" w:hAnsi="方正楷体_GBK" w:cs="方正楷体_GBK"/>
                <w:kern w:val="0"/>
                <w:sz w:val="24"/>
                <w:szCs w:val="24"/>
              </w:rPr>
            </w:pPr>
            <w:r>
              <w:rPr>
                <w:rFonts w:ascii="黑体" w:eastAsia="黑体" w:hAnsi="黑体" w:cs="宋体"/>
                <w:b/>
                <w:bCs/>
                <w:color w:val="000000"/>
                <w:kern w:val="0"/>
                <w:sz w:val="39"/>
                <w:szCs w:val="39"/>
              </w:rPr>
              <w:t xml:space="preserve"> </w:t>
            </w:r>
            <w:r>
              <w:rPr>
                <w:rFonts w:ascii="楷体" w:eastAsia="楷体" w:hAnsi="楷体" w:cs="楷体" w:hint="eastAsia"/>
                <w:color w:val="000000"/>
                <w:kern w:val="0"/>
                <w:sz w:val="24"/>
                <w:szCs w:val="24"/>
              </w:rPr>
              <w:t>《江苏省农业机械管理条例》第四十二条第二项</w:t>
            </w:r>
            <w:r>
              <w:rPr>
                <w:rFonts w:ascii="楷体" w:eastAsia="楷体" w:hAnsi="楷体" w:cs="楷体"/>
                <w:color w:val="000000"/>
                <w:kern w:val="0"/>
                <w:sz w:val="24"/>
                <w:szCs w:val="24"/>
              </w:rPr>
              <w:t xml:space="preserve">  </w:t>
            </w:r>
            <w:r>
              <w:rPr>
                <w:rFonts w:ascii="楷体" w:eastAsia="楷体" w:hAnsi="楷体" w:cs="楷体" w:hint="eastAsia"/>
                <w:color w:val="000000"/>
                <w:kern w:val="0"/>
                <w:sz w:val="24"/>
                <w:szCs w:val="24"/>
              </w:rPr>
              <w:t>驾驶（操作）未按规定核发牌证的农业机械，或者使用伪造、失效的号牌、行驶证、驾驶证的，处以二百元以上五百元以下的罚款，对伪造、失效的号牌、行驶证、驾驶证予以没收。</w:t>
            </w:r>
          </w:p>
        </w:tc>
        <w:tc>
          <w:tcPr>
            <w:tcW w:w="1470" w:type="dxa"/>
            <w:vAlign w:val="center"/>
          </w:tcPr>
          <w:p w:rsidR="0064174E" w:rsidRDefault="0064174E">
            <w:pPr>
              <w:pStyle w:val="a6"/>
              <w:spacing w:before="0" w:beforeAutospacing="0" w:after="0" w:afterAutospacing="0" w:line="280" w:lineRule="exact"/>
              <w:jc w:val="both"/>
              <w:rPr>
                <w:rFonts w:ascii="方正楷体_GBK" w:eastAsia="方正楷体_GBK" w:hAnsi="方正楷体_GBK" w:cs="方正楷体_GBK"/>
              </w:rPr>
            </w:pPr>
            <w:r>
              <w:rPr>
                <w:rFonts w:ascii="方正楷体_GBK" w:eastAsia="方正楷体_GBK" w:hAnsi="方正楷体_GBK" w:cs="方正楷体_GBK" w:hint="eastAsia"/>
              </w:rPr>
              <w:t>淮安市市、县农业农村局</w:t>
            </w:r>
          </w:p>
        </w:tc>
      </w:tr>
      <w:tr w:rsidR="0064174E">
        <w:trPr>
          <w:trHeight w:val="90"/>
        </w:trPr>
        <w:tc>
          <w:tcPr>
            <w:tcW w:w="628" w:type="dxa"/>
            <w:vAlign w:val="center"/>
          </w:tcPr>
          <w:p w:rsidR="0064174E" w:rsidRDefault="0064174E">
            <w:pPr>
              <w:pStyle w:val="a5"/>
              <w:spacing w:line="360" w:lineRule="exact"/>
              <w:rPr>
                <w:rFonts w:ascii="Times New Roman" w:eastAsia="方正楷体_GBK" w:hAnsi="Times New Roman"/>
                <w:kern w:val="0"/>
                <w:sz w:val="24"/>
              </w:rPr>
            </w:pPr>
            <w:r>
              <w:rPr>
                <w:rFonts w:ascii="Times New Roman" w:eastAsia="方正楷体_GBK" w:hAnsi="Times New Roman"/>
                <w:kern w:val="0"/>
                <w:sz w:val="24"/>
              </w:rPr>
              <w:lastRenderedPageBreak/>
              <w:t>27</w:t>
            </w:r>
          </w:p>
        </w:tc>
        <w:tc>
          <w:tcPr>
            <w:tcW w:w="1659" w:type="dxa"/>
            <w:vAlign w:val="center"/>
          </w:tcPr>
          <w:p w:rsidR="0064174E" w:rsidRDefault="0064174E">
            <w:pPr>
              <w:widowControl/>
              <w:textAlignment w:val="center"/>
              <w:rPr>
                <w:rFonts w:ascii="楷体" w:eastAsia="楷体" w:hAnsi="楷体" w:cs="楷体"/>
                <w:color w:val="000000"/>
                <w:kern w:val="0"/>
                <w:sz w:val="24"/>
                <w:szCs w:val="24"/>
              </w:rPr>
            </w:pPr>
            <w:r>
              <w:rPr>
                <w:rFonts w:ascii="楷体" w:eastAsia="楷体" w:hAnsi="楷体" w:cs="楷体" w:hint="eastAsia"/>
                <w:color w:val="000000"/>
                <w:kern w:val="0"/>
                <w:sz w:val="24"/>
                <w:szCs w:val="24"/>
              </w:rPr>
              <w:t>对未取得拖拉机、联合收割机操作证件而操作拖拉机、联合收割机的行政处罚</w:t>
            </w:r>
          </w:p>
        </w:tc>
        <w:tc>
          <w:tcPr>
            <w:tcW w:w="1950" w:type="dxa"/>
            <w:vAlign w:val="center"/>
          </w:tcPr>
          <w:p w:rsidR="0064174E" w:rsidRDefault="0064174E">
            <w:pPr>
              <w:widowControl/>
              <w:textAlignment w:val="center"/>
              <w:rPr>
                <w:rFonts w:ascii="楷体" w:eastAsia="楷体" w:hAnsi="楷体" w:cs="楷体"/>
                <w:color w:val="000000"/>
                <w:kern w:val="0"/>
                <w:sz w:val="24"/>
                <w:szCs w:val="24"/>
              </w:rPr>
            </w:pPr>
            <w:r>
              <w:rPr>
                <w:rFonts w:ascii="楷体" w:eastAsia="楷体" w:hAnsi="楷体" w:cs="楷体" w:hint="eastAsia"/>
                <w:color w:val="000000"/>
                <w:kern w:val="0"/>
                <w:sz w:val="24"/>
                <w:szCs w:val="24"/>
              </w:rPr>
              <w:t>违法情节较轻，主动中止并及时改正违法行为以消除或减轻危害后果的。</w:t>
            </w:r>
          </w:p>
        </w:tc>
        <w:tc>
          <w:tcPr>
            <w:tcW w:w="2115" w:type="dxa"/>
            <w:vAlign w:val="center"/>
          </w:tcPr>
          <w:p w:rsidR="0064174E" w:rsidRDefault="0064174E">
            <w:pPr>
              <w:widowControl/>
              <w:textAlignment w:val="center"/>
              <w:rPr>
                <w:rFonts w:ascii="楷体" w:eastAsia="楷体" w:hAnsi="楷体" w:cs="楷体"/>
                <w:color w:val="000000"/>
                <w:kern w:val="0"/>
                <w:sz w:val="24"/>
                <w:szCs w:val="24"/>
              </w:rPr>
            </w:pPr>
            <w:r>
              <w:rPr>
                <w:rFonts w:ascii="楷体" w:eastAsia="楷体" w:hAnsi="楷体" w:cs="楷体" w:hint="eastAsia"/>
                <w:color w:val="000000"/>
                <w:kern w:val="0"/>
                <w:sz w:val="24"/>
                <w:szCs w:val="24"/>
              </w:rPr>
              <w:t>责令改正，处</w:t>
            </w:r>
            <w:r>
              <w:rPr>
                <w:rFonts w:ascii="楷体" w:eastAsia="楷体" w:hAnsi="楷体" w:cs="楷体"/>
                <w:color w:val="000000"/>
                <w:kern w:val="0"/>
                <w:sz w:val="24"/>
                <w:szCs w:val="24"/>
              </w:rPr>
              <w:t>100</w:t>
            </w:r>
            <w:r>
              <w:rPr>
                <w:rFonts w:ascii="楷体" w:eastAsia="楷体" w:hAnsi="楷体" w:cs="楷体" w:hint="eastAsia"/>
                <w:color w:val="000000"/>
                <w:kern w:val="0"/>
                <w:sz w:val="24"/>
                <w:szCs w:val="24"/>
              </w:rPr>
              <w:t>元以上</w:t>
            </w:r>
            <w:r>
              <w:rPr>
                <w:rFonts w:ascii="楷体" w:eastAsia="楷体" w:hAnsi="楷体" w:cs="楷体"/>
                <w:color w:val="000000"/>
                <w:kern w:val="0"/>
                <w:sz w:val="24"/>
                <w:szCs w:val="24"/>
              </w:rPr>
              <w:t>400</w:t>
            </w:r>
            <w:r>
              <w:rPr>
                <w:rFonts w:ascii="楷体" w:eastAsia="楷体" w:hAnsi="楷体" w:cs="楷体" w:hint="eastAsia"/>
                <w:color w:val="000000"/>
                <w:kern w:val="0"/>
                <w:sz w:val="24"/>
                <w:szCs w:val="24"/>
              </w:rPr>
              <w:t>元以下罚款</w:t>
            </w:r>
          </w:p>
        </w:tc>
        <w:tc>
          <w:tcPr>
            <w:tcW w:w="7019" w:type="dxa"/>
            <w:vAlign w:val="center"/>
          </w:tcPr>
          <w:p w:rsidR="0064174E" w:rsidRDefault="0064174E">
            <w:pPr>
              <w:widowControl/>
              <w:textAlignment w:val="center"/>
              <w:rPr>
                <w:rFonts w:ascii="楷体" w:eastAsia="楷体" w:hAnsi="楷体" w:cs="楷体"/>
                <w:color w:val="000000"/>
                <w:kern w:val="0"/>
                <w:sz w:val="24"/>
                <w:szCs w:val="24"/>
              </w:rPr>
            </w:pPr>
            <w:r>
              <w:rPr>
                <w:rFonts w:ascii="楷体" w:eastAsia="楷体" w:hAnsi="楷体" w:cs="楷体" w:hint="eastAsia"/>
                <w:color w:val="000000"/>
                <w:kern w:val="0"/>
                <w:sz w:val="24"/>
                <w:szCs w:val="24"/>
              </w:rPr>
              <w:t>《</w:t>
            </w:r>
            <w:hyperlink r:id="rId8" w:tgtFrame="https://www.waizi.org.cn/doc/_blank" w:tooltip="《农业机械安全监督管理条例》（2019年修订版全文）" w:history="1">
              <w:r>
                <w:rPr>
                  <w:rFonts w:ascii="楷体" w:eastAsia="楷体" w:hAnsi="楷体" w:cs="楷体" w:hint="eastAsia"/>
                  <w:color w:val="000000"/>
                  <w:kern w:val="0"/>
                  <w:sz w:val="24"/>
                  <w:szCs w:val="24"/>
                </w:rPr>
                <w:t>农业机械安全监督管理条例</w:t>
              </w:r>
            </w:hyperlink>
            <w:r>
              <w:rPr>
                <w:rFonts w:ascii="楷体" w:eastAsia="楷体" w:hAnsi="楷体" w:cs="楷体" w:hint="eastAsia"/>
                <w:color w:val="000000"/>
                <w:kern w:val="0"/>
                <w:sz w:val="24"/>
                <w:szCs w:val="24"/>
              </w:rPr>
              <w:t>》第五十二条</w:t>
            </w:r>
            <w:r>
              <w:rPr>
                <w:rFonts w:ascii="楷体" w:eastAsia="楷体" w:hAnsi="楷体" w:cs="楷体"/>
                <w:color w:val="000000"/>
                <w:kern w:val="0"/>
                <w:sz w:val="24"/>
                <w:szCs w:val="24"/>
              </w:rPr>
              <w:t>  </w:t>
            </w:r>
            <w:r>
              <w:rPr>
                <w:rFonts w:ascii="楷体" w:eastAsia="楷体" w:hAnsi="楷体" w:cs="楷体" w:hint="eastAsia"/>
                <w:color w:val="000000"/>
                <w:kern w:val="0"/>
                <w:sz w:val="24"/>
                <w:szCs w:val="24"/>
              </w:rPr>
              <w:t>未取得拖拉机、联合收割机操作证件而操作拖拉机、联合收割机的，由县级以上地方人民政府农业机械化主管部门责令改正，处</w:t>
            </w:r>
            <w:r>
              <w:rPr>
                <w:rFonts w:ascii="楷体" w:eastAsia="楷体" w:hAnsi="楷体" w:cs="楷体"/>
                <w:color w:val="000000"/>
                <w:kern w:val="0"/>
                <w:sz w:val="24"/>
                <w:szCs w:val="24"/>
              </w:rPr>
              <w:t>100</w:t>
            </w:r>
            <w:r>
              <w:rPr>
                <w:rFonts w:ascii="楷体" w:eastAsia="楷体" w:hAnsi="楷体" w:cs="楷体" w:hint="eastAsia"/>
                <w:color w:val="000000"/>
                <w:kern w:val="0"/>
                <w:sz w:val="24"/>
                <w:szCs w:val="24"/>
              </w:rPr>
              <w:t>元以上</w:t>
            </w:r>
            <w:r>
              <w:rPr>
                <w:rFonts w:ascii="楷体" w:eastAsia="楷体" w:hAnsi="楷体" w:cs="楷体"/>
                <w:color w:val="000000"/>
                <w:kern w:val="0"/>
                <w:sz w:val="24"/>
                <w:szCs w:val="24"/>
              </w:rPr>
              <w:t>500</w:t>
            </w:r>
            <w:r>
              <w:rPr>
                <w:rFonts w:ascii="楷体" w:eastAsia="楷体" w:hAnsi="楷体" w:cs="楷体" w:hint="eastAsia"/>
                <w:color w:val="000000"/>
                <w:kern w:val="0"/>
                <w:sz w:val="24"/>
                <w:szCs w:val="24"/>
              </w:rPr>
              <w:t>元以下罚款。</w:t>
            </w:r>
          </w:p>
          <w:p w:rsidR="0064174E" w:rsidRDefault="0064174E">
            <w:pPr>
              <w:widowControl/>
              <w:textAlignment w:val="center"/>
              <w:rPr>
                <w:rFonts w:ascii="黑体" w:eastAsia="黑体" w:hAnsi="黑体" w:cs="宋体"/>
                <w:b/>
                <w:bCs/>
                <w:color w:val="000000"/>
                <w:kern w:val="0"/>
                <w:sz w:val="39"/>
                <w:szCs w:val="39"/>
              </w:rPr>
            </w:pPr>
          </w:p>
        </w:tc>
        <w:tc>
          <w:tcPr>
            <w:tcW w:w="1470" w:type="dxa"/>
            <w:vAlign w:val="center"/>
          </w:tcPr>
          <w:p w:rsidR="0064174E" w:rsidRDefault="0064174E">
            <w:pPr>
              <w:pStyle w:val="a6"/>
              <w:spacing w:before="0" w:beforeAutospacing="0" w:after="0" w:afterAutospacing="0" w:line="280" w:lineRule="exact"/>
              <w:jc w:val="both"/>
              <w:rPr>
                <w:rFonts w:ascii="方正楷体_GBK" w:eastAsia="方正楷体_GBK" w:hAnsi="方正楷体_GBK" w:cs="方正楷体_GBK"/>
              </w:rPr>
            </w:pPr>
            <w:r>
              <w:rPr>
                <w:rFonts w:ascii="方正楷体_GBK" w:eastAsia="方正楷体_GBK" w:hAnsi="方正楷体_GBK" w:cs="方正楷体_GBK" w:hint="eastAsia"/>
              </w:rPr>
              <w:t>淮安市市、县农业农村局</w:t>
            </w:r>
          </w:p>
        </w:tc>
      </w:tr>
    </w:tbl>
    <w:p w:rsidR="0064174E" w:rsidRDefault="0064174E"/>
    <w:p w:rsidR="0064174E" w:rsidRDefault="0064174E">
      <w:pPr>
        <w:pStyle w:val="a6"/>
        <w:spacing w:before="0" w:beforeAutospacing="0" w:after="0" w:afterAutospacing="0" w:line="560" w:lineRule="exact"/>
        <w:jc w:val="both"/>
        <w:rPr>
          <w:rFonts w:ascii="黑体" w:eastAsia="黑体" w:hAnsi="黑体" w:cs="黑体"/>
          <w:color w:val="000000"/>
          <w:sz w:val="36"/>
          <w:szCs w:val="36"/>
        </w:rPr>
      </w:pPr>
    </w:p>
    <w:p w:rsidR="0064174E" w:rsidRDefault="0064174E">
      <w:pPr>
        <w:pStyle w:val="a6"/>
        <w:spacing w:before="0" w:beforeAutospacing="0" w:after="0" w:afterAutospacing="0" w:line="560" w:lineRule="exact"/>
        <w:jc w:val="both"/>
        <w:rPr>
          <w:rFonts w:ascii="黑体" w:eastAsia="黑体" w:hAnsi="黑体" w:cs="黑体"/>
          <w:color w:val="000000"/>
          <w:sz w:val="36"/>
          <w:szCs w:val="36"/>
        </w:rPr>
      </w:pPr>
    </w:p>
    <w:p w:rsidR="0064174E" w:rsidRDefault="0064174E">
      <w:pPr>
        <w:pStyle w:val="a6"/>
        <w:spacing w:before="0" w:beforeAutospacing="0" w:after="0" w:afterAutospacing="0" w:line="560" w:lineRule="exact"/>
        <w:jc w:val="both"/>
        <w:rPr>
          <w:rFonts w:ascii="黑体" w:eastAsia="黑体" w:hAnsi="黑体" w:cs="黑体"/>
          <w:color w:val="000000"/>
          <w:sz w:val="36"/>
          <w:szCs w:val="36"/>
        </w:rPr>
      </w:pPr>
    </w:p>
    <w:p w:rsidR="0064174E" w:rsidRDefault="0064174E">
      <w:pPr>
        <w:pStyle w:val="a6"/>
        <w:spacing w:before="0" w:beforeAutospacing="0" w:after="0" w:afterAutospacing="0" w:line="560" w:lineRule="exact"/>
        <w:jc w:val="both"/>
        <w:rPr>
          <w:rFonts w:ascii="黑体" w:eastAsia="黑体" w:hAnsi="黑体" w:cs="黑体"/>
          <w:color w:val="000000"/>
          <w:sz w:val="36"/>
          <w:szCs w:val="36"/>
        </w:rPr>
      </w:pPr>
    </w:p>
    <w:p w:rsidR="0064174E" w:rsidRDefault="0064174E">
      <w:pPr>
        <w:pStyle w:val="a6"/>
        <w:spacing w:before="0" w:beforeAutospacing="0" w:after="0" w:afterAutospacing="0" w:line="560" w:lineRule="exact"/>
        <w:jc w:val="both"/>
        <w:rPr>
          <w:rFonts w:ascii="黑体" w:eastAsia="黑体" w:hAnsi="黑体" w:cs="黑体"/>
          <w:color w:val="000000"/>
          <w:sz w:val="36"/>
          <w:szCs w:val="36"/>
        </w:rPr>
      </w:pPr>
    </w:p>
    <w:p w:rsidR="0064174E" w:rsidRDefault="0064174E">
      <w:pPr>
        <w:pStyle w:val="a6"/>
        <w:spacing w:before="0" w:beforeAutospacing="0" w:after="0" w:afterAutospacing="0" w:line="560" w:lineRule="exact"/>
        <w:jc w:val="both"/>
        <w:rPr>
          <w:rFonts w:ascii="黑体" w:eastAsia="黑体" w:hAnsi="黑体" w:cs="黑体"/>
          <w:color w:val="000000"/>
          <w:sz w:val="36"/>
          <w:szCs w:val="36"/>
        </w:rPr>
      </w:pPr>
    </w:p>
    <w:p w:rsidR="0064174E" w:rsidRDefault="0064174E">
      <w:pPr>
        <w:pStyle w:val="a6"/>
        <w:spacing w:before="0" w:beforeAutospacing="0" w:after="0" w:afterAutospacing="0" w:line="560" w:lineRule="exact"/>
        <w:jc w:val="both"/>
        <w:rPr>
          <w:rFonts w:ascii="黑体" w:eastAsia="黑体" w:hAnsi="黑体" w:cs="黑体"/>
          <w:color w:val="000000"/>
          <w:sz w:val="36"/>
          <w:szCs w:val="36"/>
        </w:rPr>
      </w:pPr>
    </w:p>
    <w:p w:rsidR="0064174E" w:rsidRDefault="0064174E">
      <w:pPr>
        <w:pStyle w:val="a6"/>
        <w:spacing w:before="0" w:beforeAutospacing="0" w:after="0" w:afterAutospacing="0" w:line="560" w:lineRule="exact"/>
        <w:jc w:val="both"/>
        <w:rPr>
          <w:rFonts w:ascii="黑体" w:eastAsia="黑体" w:hAnsi="黑体" w:cs="黑体"/>
          <w:color w:val="000000"/>
          <w:sz w:val="36"/>
          <w:szCs w:val="36"/>
        </w:rPr>
      </w:pPr>
    </w:p>
    <w:p w:rsidR="0064174E" w:rsidRDefault="0064174E">
      <w:pPr>
        <w:pStyle w:val="a6"/>
        <w:spacing w:before="0" w:beforeAutospacing="0" w:after="0" w:afterAutospacing="0" w:line="560" w:lineRule="exact"/>
        <w:jc w:val="both"/>
        <w:rPr>
          <w:rFonts w:ascii="黑体" w:eastAsia="黑体" w:hAnsi="黑体" w:cs="黑体"/>
          <w:color w:val="000000"/>
          <w:sz w:val="36"/>
          <w:szCs w:val="36"/>
        </w:rPr>
      </w:pPr>
    </w:p>
    <w:p w:rsidR="0064174E" w:rsidRDefault="0064174E">
      <w:pPr>
        <w:pStyle w:val="a6"/>
        <w:spacing w:before="0" w:beforeAutospacing="0" w:after="0" w:afterAutospacing="0" w:line="560" w:lineRule="exact"/>
        <w:jc w:val="center"/>
        <w:rPr>
          <w:rFonts w:ascii="黑体" w:eastAsia="黑体" w:hAnsi="黑体" w:cs="黑体"/>
          <w:color w:val="000000"/>
          <w:sz w:val="36"/>
          <w:szCs w:val="36"/>
        </w:rPr>
      </w:pPr>
      <w:r>
        <w:rPr>
          <w:rFonts w:ascii="黑体" w:eastAsia="黑体" w:hAnsi="黑体" w:cs="黑体" w:hint="eastAsia"/>
          <w:color w:val="000000"/>
          <w:sz w:val="36"/>
          <w:szCs w:val="36"/>
        </w:rPr>
        <w:lastRenderedPageBreak/>
        <w:t>涉企轻微违法行为减轻处罚事</w:t>
      </w:r>
      <w:r>
        <w:rPr>
          <w:rFonts w:ascii="黑体" w:eastAsia="黑体" w:hAnsi="黑体" w:cs="黑体" w:hint="eastAsia"/>
          <w:sz w:val="36"/>
          <w:szCs w:val="36"/>
        </w:rPr>
        <w:t>项清单</w:t>
      </w:r>
    </w:p>
    <w:p w:rsidR="0064174E" w:rsidRDefault="0064174E">
      <w:pPr>
        <w:pStyle w:val="a6"/>
        <w:spacing w:before="0" w:beforeAutospacing="0" w:after="0" w:afterAutospacing="0" w:line="56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行政执法部门（盖章）</w:t>
      </w:r>
      <w:r>
        <w:rPr>
          <w:rFonts w:ascii="仿宋_GB2312" w:eastAsia="仿宋_GB2312" w:hAnsi="仿宋_GB2312" w:cs="仿宋_GB2312"/>
          <w:sz w:val="32"/>
          <w:szCs w:val="32"/>
        </w:rPr>
        <w:t> </w:t>
      </w:r>
    </w:p>
    <w:tbl>
      <w:tblPr>
        <w:tblW w:w="14946"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6"/>
        <w:gridCol w:w="2116"/>
        <w:gridCol w:w="2275"/>
        <w:gridCol w:w="1350"/>
        <w:gridCol w:w="7084"/>
        <w:gridCol w:w="1425"/>
      </w:tblGrid>
      <w:tr w:rsidR="0064174E">
        <w:trPr>
          <w:trHeight w:val="1411"/>
        </w:trPr>
        <w:tc>
          <w:tcPr>
            <w:tcW w:w="696" w:type="dxa"/>
            <w:vAlign w:val="center"/>
          </w:tcPr>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2116" w:type="dxa"/>
            <w:vAlign w:val="center"/>
          </w:tcPr>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违法行为（列举）</w:t>
            </w:r>
          </w:p>
        </w:tc>
        <w:tc>
          <w:tcPr>
            <w:tcW w:w="2275" w:type="dxa"/>
            <w:vAlign w:val="center"/>
          </w:tcPr>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减轻处罚条件</w:t>
            </w:r>
          </w:p>
        </w:tc>
        <w:tc>
          <w:tcPr>
            <w:tcW w:w="1350" w:type="dxa"/>
            <w:vAlign w:val="center"/>
          </w:tcPr>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自由裁量处罚幅度</w:t>
            </w:r>
          </w:p>
        </w:tc>
        <w:tc>
          <w:tcPr>
            <w:tcW w:w="7084" w:type="dxa"/>
            <w:vAlign w:val="center"/>
          </w:tcPr>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法律依据</w:t>
            </w:r>
          </w:p>
        </w:tc>
        <w:tc>
          <w:tcPr>
            <w:tcW w:w="1425" w:type="dxa"/>
            <w:vAlign w:val="center"/>
          </w:tcPr>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实施</w:t>
            </w:r>
          </w:p>
          <w:p w:rsidR="0064174E" w:rsidRDefault="0064174E">
            <w:pPr>
              <w:pStyle w:val="a6"/>
              <w:spacing w:before="0" w:beforeAutospacing="0" w:after="0" w:afterAutospacing="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主体</w:t>
            </w:r>
          </w:p>
        </w:tc>
      </w:tr>
      <w:tr w:rsidR="0064174E">
        <w:trPr>
          <w:trHeight w:val="2960"/>
        </w:trPr>
        <w:tc>
          <w:tcPr>
            <w:tcW w:w="696" w:type="dxa"/>
            <w:vAlign w:val="center"/>
          </w:tcPr>
          <w:p w:rsidR="0064174E" w:rsidRDefault="0064174E">
            <w:pPr>
              <w:pStyle w:val="a6"/>
              <w:spacing w:before="0" w:beforeAutospacing="0" w:after="0" w:afterAutospacing="0" w:line="360" w:lineRule="exact"/>
              <w:jc w:val="center"/>
              <w:rPr>
                <w:rFonts w:ascii="Times New Roman" w:eastAsia="方正楷体_GBK" w:hAnsi="Times New Roman" w:cs="Times New Roman"/>
              </w:rPr>
            </w:pPr>
            <w:r>
              <w:rPr>
                <w:rFonts w:ascii="Times New Roman" w:eastAsia="方正楷体_GBK" w:hAnsi="Times New Roman" w:cs="Times New Roman"/>
              </w:rPr>
              <w:t>1</w:t>
            </w:r>
          </w:p>
        </w:tc>
        <w:tc>
          <w:tcPr>
            <w:tcW w:w="2116" w:type="dxa"/>
            <w:vAlign w:val="center"/>
          </w:tcPr>
          <w:p w:rsidR="0064174E" w:rsidRDefault="0064174E">
            <w:pPr>
              <w:shd w:val="clear" w:color="auto" w:fill="FFFFFF"/>
              <w:adjustRightInd w:val="0"/>
              <w:snapToGrid w:val="0"/>
              <w:spacing w:after="225" w:line="360" w:lineRule="exact"/>
              <w:jc w:val="center"/>
              <w:rPr>
                <w:rFonts w:eastAsia="方正楷体_GBK"/>
                <w:sz w:val="24"/>
                <w:szCs w:val="24"/>
              </w:rPr>
            </w:pPr>
            <w:r>
              <w:rPr>
                <w:rFonts w:eastAsia="方正楷体_GBK" w:hint="eastAsia"/>
                <w:kern w:val="0"/>
                <w:sz w:val="24"/>
                <w:szCs w:val="24"/>
                <w:shd w:val="clear" w:color="auto" w:fill="FFFFFF"/>
              </w:rPr>
              <w:t>对设立分支机构未依法变更农药经营许可证，或者未向分支机构所在地县级以上地方人民政府农业主管部门备案的行政处罚</w:t>
            </w:r>
          </w:p>
        </w:tc>
        <w:tc>
          <w:tcPr>
            <w:tcW w:w="2275" w:type="dxa"/>
            <w:vAlign w:val="center"/>
          </w:tcPr>
          <w:p w:rsidR="0064174E" w:rsidRDefault="0064174E">
            <w:pPr>
              <w:shd w:val="clear" w:color="auto" w:fill="FFFFFF"/>
              <w:adjustRightInd w:val="0"/>
              <w:snapToGrid w:val="0"/>
              <w:spacing w:after="225" w:line="360" w:lineRule="exact"/>
              <w:jc w:val="center"/>
              <w:rPr>
                <w:rFonts w:eastAsia="方正楷体_GBK"/>
                <w:sz w:val="24"/>
                <w:szCs w:val="24"/>
              </w:rPr>
            </w:pPr>
            <w:r>
              <w:rPr>
                <w:rFonts w:eastAsia="方正楷体_GBK" w:hint="eastAsia"/>
                <w:kern w:val="0"/>
                <w:sz w:val="24"/>
                <w:szCs w:val="24"/>
                <w:shd w:val="clear" w:color="auto" w:fill="FFFFFF"/>
              </w:rPr>
              <w:t>当事人设立分支机构，一年内未依法变更农药经营许可证，或者未向分支机构所在地县级以上地方人民政府农业主管部门备案的。</w:t>
            </w:r>
          </w:p>
        </w:tc>
        <w:tc>
          <w:tcPr>
            <w:tcW w:w="1350" w:type="dxa"/>
            <w:vAlign w:val="center"/>
          </w:tcPr>
          <w:p w:rsidR="0064174E" w:rsidRDefault="0064174E">
            <w:pPr>
              <w:pStyle w:val="a6"/>
              <w:spacing w:before="0" w:beforeAutospacing="0" w:after="0" w:afterAutospacing="0" w:line="360" w:lineRule="exact"/>
              <w:jc w:val="center"/>
              <w:rPr>
                <w:rFonts w:ascii="Times New Roman" w:eastAsia="方正楷体_GBK" w:hAnsi="Times New Roman" w:cs="Times New Roman"/>
              </w:rPr>
            </w:pPr>
            <w:r>
              <w:rPr>
                <w:rFonts w:ascii="Times New Roman" w:eastAsia="方正楷体_GBK" w:hAnsi="Times New Roman" w:cs="Times New Roman"/>
              </w:rPr>
              <w:t>5000</w:t>
            </w:r>
            <w:r>
              <w:rPr>
                <w:rFonts w:ascii="Times New Roman" w:eastAsia="方正楷体_GBK" w:hAnsi="Times New Roman" w:cs="Times New Roman" w:hint="eastAsia"/>
              </w:rPr>
              <w:t>元以下</w:t>
            </w:r>
          </w:p>
        </w:tc>
        <w:tc>
          <w:tcPr>
            <w:tcW w:w="7084" w:type="dxa"/>
            <w:vAlign w:val="center"/>
          </w:tcPr>
          <w:p w:rsidR="0064174E" w:rsidRDefault="0064174E">
            <w:pPr>
              <w:shd w:val="clear" w:color="auto" w:fill="FFFFFF"/>
              <w:adjustRightInd w:val="0"/>
              <w:snapToGrid w:val="0"/>
              <w:spacing w:after="225" w:line="360" w:lineRule="exact"/>
              <w:jc w:val="left"/>
              <w:rPr>
                <w:rFonts w:eastAsia="方正楷体_GBK"/>
                <w:sz w:val="24"/>
                <w:szCs w:val="24"/>
              </w:rPr>
            </w:pPr>
            <w:r>
              <w:rPr>
                <w:rFonts w:eastAsia="方正楷体_GBK" w:hint="eastAsia"/>
                <w:kern w:val="0"/>
                <w:sz w:val="24"/>
                <w:szCs w:val="24"/>
                <w:shd w:val="clear" w:color="auto" w:fill="FFFFFF"/>
              </w:rPr>
              <w:t>《农药管理条例》第五十七条第（一）项</w:t>
            </w:r>
            <w:r>
              <w:rPr>
                <w:rFonts w:eastAsia="方正楷体_GBK"/>
                <w:kern w:val="0"/>
                <w:sz w:val="24"/>
                <w:szCs w:val="24"/>
                <w:shd w:val="clear" w:color="auto" w:fill="FFFFFF"/>
              </w:rPr>
              <w:t xml:space="preserve"> </w:t>
            </w:r>
            <w:r>
              <w:rPr>
                <w:rFonts w:eastAsia="方正楷体_GBK" w:hint="eastAsia"/>
                <w:kern w:val="0"/>
                <w:sz w:val="24"/>
                <w:szCs w:val="24"/>
                <w:shd w:val="clear" w:color="auto" w:fill="FFFFFF"/>
              </w:rPr>
              <w:t>农药经营者有下列行为之一的，由县级以上地方人民政府农业主管部门责令改正，没收违法所得和违法经营的农药，并处</w:t>
            </w:r>
            <w:r>
              <w:rPr>
                <w:rFonts w:eastAsia="方正楷体_GBK"/>
                <w:kern w:val="0"/>
                <w:sz w:val="24"/>
                <w:szCs w:val="24"/>
                <w:shd w:val="clear" w:color="auto" w:fill="FFFFFF"/>
              </w:rPr>
              <w:t>5000</w:t>
            </w:r>
            <w:r>
              <w:rPr>
                <w:rFonts w:eastAsia="方正楷体_GBK" w:hint="eastAsia"/>
                <w:kern w:val="0"/>
                <w:sz w:val="24"/>
                <w:szCs w:val="24"/>
                <w:shd w:val="clear" w:color="auto" w:fill="FFFFFF"/>
              </w:rPr>
              <w:t>元以上</w:t>
            </w:r>
            <w:r>
              <w:rPr>
                <w:rFonts w:eastAsia="方正楷体_GBK"/>
                <w:kern w:val="0"/>
                <w:sz w:val="24"/>
                <w:szCs w:val="24"/>
                <w:shd w:val="clear" w:color="auto" w:fill="FFFFFF"/>
              </w:rPr>
              <w:t>5</w:t>
            </w:r>
            <w:r>
              <w:rPr>
                <w:rFonts w:eastAsia="方正楷体_GBK" w:hint="eastAsia"/>
                <w:kern w:val="0"/>
                <w:sz w:val="24"/>
                <w:szCs w:val="24"/>
                <w:shd w:val="clear" w:color="auto" w:fill="FFFFFF"/>
              </w:rPr>
              <w:t>万元以下罚款；拒不改正或者情节严重的，由发证机关吊销农药经营许可证：（一）设立分支机构未依法变更农药经营许可证，或者未向分支机构所在地县级以上地方人民政府农业主管部门备案。</w:t>
            </w:r>
          </w:p>
        </w:tc>
        <w:tc>
          <w:tcPr>
            <w:tcW w:w="1425" w:type="dxa"/>
            <w:vAlign w:val="center"/>
          </w:tcPr>
          <w:p w:rsidR="0064174E" w:rsidRDefault="0064174E">
            <w:pPr>
              <w:pStyle w:val="a6"/>
              <w:spacing w:before="0" w:beforeAutospacing="0" w:after="0" w:afterAutospacing="0" w:line="360" w:lineRule="exact"/>
              <w:jc w:val="center"/>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rPr>
          <w:trHeight w:val="915"/>
        </w:trPr>
        <w:tc>
          <w:tcPr>
            <w:tcW w:w="696" w:type="dxa"/>
            <w:vAlign w:val="center"/>
          </w:tcPr>
          <w:p w:rsidR="0064174E" w:rsidRDefault="0064174E">
            <w:pPr>
              <w:pStyle w:val="a6"/>
              <w:spacing w:before="0" w:beforeAutospacing="0" w:after="0" w:afterAutospacing="0" w:line="360" w:lineRule="exact"/>
              <w:jc w:val="center"/>
              <w:rPr>
                <w:rFonts w:ascii="Times New Roman" w:eastAsia="方正楷体_GBK" w:hAnsi="Times New Roman" w:cs="Times New Roman"/>
              </w:rPr>
            </w:pPr>
            <w:r>
              <w:rPr>
                <w:rFonts w:ascii="Times New Roman" w:eastAsia="方正楷体_GBK" w:hAnsi="Times New Roman" w:cs="Times New Roman"/>
              </w:rPr>
              <w:t>2</w:t>
            </w:r>
          </w:p>
        </w:tc>
        <w:tc>
          <w:tcPr>
            <w:tcW w:w="2116" w:type="dxa"/>
            <w:vAlign w:val="center"/>
          </w:tcPr>
          <w:p w:rsidR="0064174E" w:rsidRDefault="0064174E">
            <w:pPr>
              <w:shd w:val="clear" w:color="auto" w:fill="FFFFFF"/>
              <w:adjustRightInd w:val="0"/>
              <w:snapToGrid w:val="0"/>
              <w:spacing w:after="225" w:line="360" w:lineRule="exact"/>
              <w:jc w:val="center"/>
              <w:rPr>
                <w:rFonts w:eastAsia="方正楷体_GBK"/>
                <w:sz w:val="24"/>
                <w:szCs w:val="24"/>
              </w:rPr>
            </w:pPr>
            <w:r>
              <w:rPr>
                <w:rFonts w:eastAsia="方正楷体_GBK" w:hint="eastAsia"/>
                <w:kern w:val="0"/>
                <w:sz w:val="24"/>
                <w:szCs w:val="24"/>
                <w:shd w:val="clear" w:color="auto" w:fill="FFFFFF"/>
              </w:rPr>
              <w:t>对违反种子包装、标签、档案、备案规定的行政处罚</w:t>
            </w:r>
          </w:p>
        </w:tc>
        <w:tc>
          <w:tcPr>
            <w:tcW w:w="2275" w:type="dxa"/>
            <w:vAlign w:val="center"/>
          </w:tcPr>
          <w:p w:rsidR="0064174E" w:rsidRDefault="0064174E">
            <w:pPr>
              <w:shd w:val="clear" w:color="auto" w:fill="FFFFFF"/>
              <w:adjustRightInd w:val="0"/>
              <w:snapToGrid w:val="0"/>
              <w:spacing w:after="225" w:line="360" w:lineRule="exact"/>
              <w:jc w:val="center"/>
              <w:rPr>
                <w:rFonts w:eastAsia="方正楷体_GBK"/>
                <w:sz w:val="24"/>
                <w:szCs w:val="24"/>
              </w:rPr>
            </w:pPr>
            <w:r>
              <w:rPr>
                <w:rFonts w:eastAsia="方正楷体_GBK" w:hint="eastAsia"/>
                <w:kern w:val="0"/>
                <w:sz w:val="24"/>
                <w:szCs w:val="24"/>
                <w:shd w:val="clear" w:color="auto" w:fill="FFFFFF"/>
              </w:rPr>
              <w:t>当事人已建立了档案但不完善。检查后按规定补充完善生产经营档案的相关内容的。</w:t>
            </w:r>
          </w:p>
        </w:tc>
        <w:tc>
          <w:tcPr>
            <w:tcW w:w="1350" w:type="dxa"/>
            <w:vAlign w:val="center"/>
          </w:tcPr>
          <w:p w:rsidR="0064174E" w:rsidRDefault="0064174E">
            <w:pPr>
              <w:pStyle w:val="a6"/>
              <w:spacing w:before="0" w:beforeAutospacing="0" w:after="0" w:afterAutospacing="0" w:line="360" w:lineRule="exact"/>
              <w:jc w:val="center"/>
              <w:rPr>
                <w:rFonts w:ascii="Times New Roman" w:eastAsia="方正楷体_GBK" w:hAnsi="Times New Roman" w:cs="Times New Roman"/>
              </w:rPr>
            </w:pPr>
            <w:r>
              <w:rPr>
                <w:rFonts w:ascii="Times New Roman" w:eastAsia="方正楷体_GBK" w:hAnsi="Times New Roman" w:cs="Times New Roman"/>
              </w:rPr>
              <w:t>2000</w:t>
            </w:r>
            <w:r>
              <w:rPr>
                <w:rFonts w:ascii="Times New Roman" w:eastAsia="方正楷体_GBK" w:hAnsi="Times New Roman" w:cs="Times New Roman" w:hint="eastAsia"/>
              </w:rPr>
              <w:t>元以下</w:t>
            </w:r>
          </w:p>
        </w:tc>
        <w:tc>
          <w:tcPr>
            <w:tcW w:w="7084" w:type="dxa"/>
            <w:vAlign w:val="center"/>
          </w:tcPr>
          <w:p w:rsidR="0064174E" w:rsidRDefault="0064174E">
            <w:pPr>
              <w:shd w:val="clear" w:color="auto" w:fill="FFFFFF"/>
              <w:adjustRightInd w:val="0"/>
              <w:snapToGrid w:val="0"/>
              <w:spacing w:after="225" w:line="360" w:lineRule="exact"/>
              <w:jc w:val="left"/>
              <w:rPr>
                <w:rFonts w:eastAsia="方正楷体_GBK"/>
                <w:sz w:val="24"/>
                <w:szCs w:val="24"/>
              </w:rPr>
            </w:pPr>
            <w:r>
              <w:rPr>
                <w:rFonts w:eastAsia="方正楷体_GBK" w:hint="eastAsia"/>
                <w:kern w:val="0"/>
                <w:sz w:val="24"/>
                <w:szCs w:val="24"/>
                <w:shd w:val="clear" w:color="auto" w:fill="FFFFFF"/>
              </w:rPr>
              <w:t>《中华人民共和国种子法》第八十条第（四）项违反本法第三十六条、第三十八条、第四十条、第四十一条规定，有下列行为之一的，由县级以上人民政府农业、林业主管部门责令改正，处二千元以上二万元以下罚款：（四）未按规定建立、保存种子生产经营档案的；</w:t>
            </w:r>
          </w:p>
        </w:tc>
        <w:tc>
          <w:tcPr>
            <w:tcW w:w="1425" w:type="dxa"/>
            <w:vAlign w:val="center"/>
          </w:tcPr>
          <w:p w:rsidR="0064174E" w:rsidRDefault="0064174E">
            <w:pPr>
              <w:pStyle w:val="a6"/>
              <w:spacing w:before="0" w:beforeAutospacing="0" w:after="0" w:afterAutospacing="0" w:line="360" w:lineRule="exact"/>
              <w:jc w:val="center"/>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rPr>
          <w:trHeight w:val="915"/>
        </w:trPr>
        <w:tc>
          <w:tcPr>
            <w:tcW w:w="696" w:type="dxa"/>
            <w:vAlign w:val="center"/>
          </w:tcPr>
          <w:p w:rsidR="0064174E" w:rsidRDefault="0064174E">
            <w:pPr>
              <w:pStyle w:val="a6"/>
              <w:spacing w:before="0" w:beforeAutospacing="0" w:after="0" w:afterAutospacing="0" w:line="360" w:lineRule="exact"/>
              <w:jc w:val="center"/>
              <w:rPr>
                <w:rFonts w:ascii="Times New Roman" w:eastAsia="方正楷体_GBK" w:hAnsi="Times New Roman" w:cs="Times New Roman"/>
              </w:rPr>
            </w:pPr>
            <w:r>
              <w:rPr>
                <w:rFonts w:ascii="Times New Roman" w:eastAsia="方正楷体_GBK" w:hAnsi="Times New Roman" w:cs="Times New Roman"/>
              </w:rPr>
              <w:lastRenderedPageBreak/>
              <w:t>3</w:t>
            </w:r>
          </w:p>
        </w:tc>
        <w:tc>
          <w:tcPr>
            <w:tcW w:w="2116" w:type="dxa"/>
            <w:vAlign w:val="center"/>
          </w:tcPr>
          <w:p w:rsidR="0064174E" w:rsidRDefault="0064174E">
            <w:pPr>
              <w:shd w:val="clear" w:color="auto" w:fill="FFFFFF"/>
              <w:adjustRightInd w:val="0"/>
              <w:snapToGrid w:val="0"/>
              <w:spacing w:after="225" w:line="360" w:lineRule="exact"/>
              <w:jc w:val="center"/>
              <w:rPr>
                <w:rFonts w:eastAsia="方正楷体_GBK"/>
                <w:sz w:val="24"/>
                <w:szCs w:val="24"/>
              </w:rPr>
            </w:pPr>
            <w:r>
              <w:rPr>
                <w:rFonts w:eastAsia="方正楷体_GBK" w:hint="eastAsia"/>
                <w:kern w:val="0"/>
                <w:sz w:val="24"/>
                <w:szCs w:val="24"/>
                <w:shd w:val="clear" w:color="auto" w:fill="FFFFFF"/>
              </w:rPr>
              <w:t>对违反种子包装、标签、档案、备案规定的行政处罚</w:t>
            </w:r>
          </w:p>
        </w:tc>
        <w:tc>
          <w:tcPr>
            <w:tcW w:w="2275" w:type="dxa"/>
            <w:vAlign w:val="center"/>
          </w:tcPr>
          <w:p w:rsidR="0064174E" w:rsidRDefault="0064174E">
            <w:pPr>
              <w:shd w:val="clear" w:color="auto" w:fill="FFFFFF"/>
              <w:adjustRightInd w:val="0"/>
              <w:snapToGrid w:val="0"/>
              <w:spacing w:after="225" w:line="360" w:lineRule="exact"/>
              <w:jc w:val="center"/>
              <w:rPr>
                <w:rFonts w:eastAsia="方正楷体_GBK"/>
                <w:sz w:val="24"/>
                <w:szCs w:val="24"/>
              </w:rPr>
            </w:pPr>
            <w:r>
              <w:rPr>
                <w:rFonts w:eastAsia="方正楷体_GBK" w:hint="eastAsia"/>
                <w:kern w:val="0"/>
                <w:sz w:val="24"/>
                <w:szCs w:val="24"/>
                <w:shd w:val="clear" w:color="auto" w:fill="FFFFFF"/>
              </w:rPr>
              <w:t>当事人办理了营业执照，专门经营不再分装的包装种子或者受具有种子生产经营许可证的种子生产经营者以书面委托生产、代销其种子，不需要办理种子生产经营许可证，未向当地农业主管部门备案，检查后积极主动向当地农业主管部门申请备案的。</w:t>
            </w:r>
          </w:p>
        </w:tc>
        <w:tc>
          <w:tcPr>
            <w:tcW w:w="1350" w:type="dxa"/>
            <w:vAlign w:val="center"/>
          </w:tcPr>
          <w:p w:rsidR="0064174E" w:rsidRDefault="0064174E">
            <w:pPr>
              <w:pStyle w:val="a6"/>
              <w:spacing w:before="0" w:beforeAutospacing="0" w:after="0" w:afterAutospacing="0" w:line="360" w:lineRule="exact"/>
              <w:jc w:val="center"/>
              <w:rPr>
                <w:rFonts w:ascii="Times New Roman" w:eastAsia="方正楷体_GBK" w:hAnsi="Times New Roman" w:cs="Times New Roman"/>
              </w:rPr>
            </w:pPr>
            <w:r>
              <w:rPr>
                <w:rFonts w:ascii="Times New Roman" w:eastAsia="方正楷体_GBK" w:hAnsi="Times New Roman" w:cs="Times New Roman"/>
              </w:rPr>
              <w:t>2000</w:t>
            </w:r>
            <w:r>
              <w:rPr>
                <w:rFonts w:ascii="Times New Roman" w:eastAsia="方正楷体_GBK" w:hAnsi="Times New Roman" w:cs="Times New Roman" w:hint="eastAsia"/>
              </w:rPr>
              <w:t>元以下</w:t>
            </w:r>
          </w:p>
        </w:tc>
        <w:tc>
          <w:tcPr>
            <w:tcW w:w="7084" w:type="dxa"/>
            <w:vAlign w:val="center"/>
          </w:tcPr>
          <w:p w:rsidR="0064174E" w:rsidRDefault="0064174E">
            <w:pPr>
              <w:shd w:val="clear" w:color="auto" w:fill="FFFFFF"/>
              <w:adjustRightInd w:val="0"/>
              <w:snapToGrid w:val="0"/>
              <w:spacing w:after="225" w:line="360" w:lineRule="exact"/>
              <w:jc w:val="left"/>
              <w:rPr>
                <w:rFonts w:eastAsia="方正楷体_GBK"/>
                <w:sz w:val="24"/>
                <w:szCs w:val="24"/>
              </w:rPr>
            </w:pPr>
            <w:r>
              <w:rPr>
                <w:rFonts w:eastAsia="方正楷体_GBK" w:hint="eastAsia"/>
                <w:kern w:val="0"/>
                <w:sz w:val="24"/>
                <w:szCs w:val="24"/>
                <w:shd w:val="clear" w:color="auto" w:fill="FFFFFF"/>
              </w:rPr>
              <w:t>《中华人民共和国种子法》第八十条第（五）项</w:t>
            </w:r>
            <w:r>
              <w:rPr>
                <w:rFonts w:eastAsia="方正楷体_GBK"/>
                <w:kern w:val="0"/>
                <w:sz w:val="24"/>
                <w:szCs w:val="24"/>
                <w:shd w:val="clear" w:color="auto" w:fill="FFFFFF"/>
              </w:rPr>
              <w:t xml:space="preserve">    </w:t>
            </w:r>
            <w:r>
              <w:rPr>
                <w:rFonts w:eastAsia="方正楷体_GBK" w:hint="eastAsia"/>
                <w:kern w:val="0"/>
                <w:sz w:val="24"/>
                <w:szCs w:val="24"/>
                <w:shd w:val="clear" w:color="auto" w:fill="FFFFFF"/>
              </w:rPr>
              <w:t>违反本法第三十六条、第三十八条、第四十条、第四十一条规定，有下列行为之一的，由县级以上人民政府农业、林业主管部门责令改正，处二千元以上二万元以下罚款：（五）种子生产经营者在异地设立分支机构、专门经营不再分装的包装种子或者受委托生产、代销种子，未按规定备案的。</w:t>
            </w:r>
          </w:p>
        </w:tc>
        <w:tc>
          <w:tcPr>
            <w:tcW w:w="1425" w:type="dxa"/>
            <w:vAlign w:val="center"/>
          </w:tcPr>
          <w:p w:rsidR="0064174E" w:rsidRDefault="0064174E">
            <w:pPr>
              <w:pStyle w:val="a6"/>
              <w:spacing w:before="0" w:beforeAutospacing="0" w:after="0" w:afterAutospacing="0" w:line="360" w:lineRule="exact"/>
              <w:jc w:val="center"/>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rPr>
          <w:trHeight w:val="915"/>
        </w:trPr>
        <w:tc>
          <w:tcPr>
            <w:tcW w:w="696" w:type="dxa"/>
            <w:vAlign w:val="center"/>
          </w:tcPr>
          <w:p w:rsidR="0064174E" w:rsidRDefault="0064174E">
            <w:pPr>
              <w:pStyle w:val="a6"/>
              <w:spacing w:before="0" w:beforeAutospacing="0" w:after="0" w:afterAutospacing="0" w:line="360" w:lineRule="exact"/>
              <w:jc w:val="center"/>
              <w:rPr>
                <w:rFonts w:ascii="Times New Roman" w:eastAsia="方正楷体_GBK" w:hAnsi="Times New Roman" w:cs="Times New Roman"/>
              </w:rPr>
            </w:pPr>
            <w:r>
              <w:rPr>
                <w:rFonts w:ascii="Times New Roman" w:eastAsia="方正楷体_GBK" w:hAnsi="Times New Roman" w:cs="Times New Roman"/>
              </w:rPr>
              <w:t>4</w:t>
            </w:r>
          </w:p>
        </w:tc>
        <w:tc>
          <w:tcPr>
            <w:tcW w:w="2116" w:type="dxa"/>
            <w:vAlign w:val="center"/>
          </w:tcPr>
          <w:p w:rsidR="0064174E" w:rsidRDefault="0064174E">
            <w:pPr>
              <w:shd w:val="clear" w:color="auto" w:fill="FFFFFF"/>
              <w:adjustRightInd w:val="0"/>
              <w:snapToGrid w:val="0"/>
              <w:spacing w:after="225" w:line="360" w:lineRule="exact"/>
              <w:jc w:val="center"/>
              <w:rPr>
                <w:rFonts w:eastAsia="方正楷体_GBK"/>
                <w:sz w:val="24"/>
                <w:szCs w:val="24"/>
              </w:rPr>
            </w:pPr>
            <w:r>
              <w:rPr>
                <w:rFonts w:eastAsia="方正楷体_GBK" w:hint="eastAsia"/>
                <w:kern w:val="0"/>
                <w:sz w:val="24"/>
                <w:szCs w:val="24"/>
                <w:shd w:val="clear" w:color="auto" w:fill="FFFFFF"/>
              </w:rPr>
              <w:t>对违反种子包装、标签、档案、备案规定的行政处罚</w:t>
            </w:r>
          </w:p>
        </w:tc>
        <w:tc>
          <w:tcPr>
            <w:tcW w:w="2275" w:type="dxa"/>
            <w:vAlign w:val="center"/>
          </w:tcPr>
          <w:p w:rsidR="0064174E" w:rsidRDefault="0064174E">
            <w:pPr>
              <w:shd w:val="clear" w:color="auto" w:fill="FFFFFF"/>
              <w:adjustRightInd w:val="0"/>
              <w:snapToGrid w:val="0"/>
              <w:spacing w:after="225" w:line="360" w:lineRule="exact"/>
              <w:jc w:val="center"/>
              <w:rPr>
                <w:rFonts w:eastAsia="方正楷体_GBK"/>
                <w:sz w:val="24"/>
                <w:szCs w:val="24"/>
              </w:rPr>
            </w:pPr>
            <w:r>
              <w:rPr>
                <w:rFonts w:eastAsia="方正楷体_GBK" w:hint="eastAsia"/>
                <w:kern w:val="0"/>
                <w:sz w:val="24"/>
                <w:szCs w:val="24"/>
              </w:rPr>
              <w:t>当事人</w:t>
            </w:r>
            <w:r>
              <w:rPr>
                <w:rFonts w:eastAsia="方正楷体_GBK" w:hint="eastAsia"/>
                <w:kern w:val="0"/>
                <w:sz w:val="24"/>
                <w:szCs w:val="24"/>
                <w:shd w:val="clear" w:color="auto" w:fill="FFFFFF"/>
              </w:rPr>
              <w:t>销售的种子应当包装而没有包装或销售的种子没有使用说明或者标签内容不符合规定，违法行为轻微且</w:t>
            </w:r>
            <w:r>
              <w:rPr>
                <w:rFonts w:eastAsia="方正楷体_GBK" w:hint="eastAsia"/>
                <w:kern w:val="0"/>
                <w:sz w:val="24"/>
                <w:szCs w:val="24"/>
              </w:rPr>
              <w:t>货值金额不足</w:t>
            </w:r>
            <w:r>
              <w:rPr>
                <w:rFonts w:eastAsia="方正楷体_GBK"/>
                <w:kern w:val="0"/>
                <w:sz w:val="24"/>
                <w:szCs w:val="24"/>
              </w:rPr>
              <w:t>1000</w:t>
            </w:r>
            <w:r>
              <w:rPr>
                <w:rFonts w:eastAsia="方正楷体_GBK" w:hint="eastAsia"/>
                <w:kern w:val="0"/>
                <w:sz w:val="24"/>
                <w:szCs w:val="24"/>
              </w:rPr>
              <w:t>元的。</w:t>
            </w:r>
          </w:p>
        </w:tc>
        <w:tc>
          <w:tcPr>
            <w:tcW w:w="1350" w:type="dxa"/>
            <w:vAlign w:val="center"/>
          </w:tcPr>
          <w:p w:rsidR="0064174E" w:rsidRDefault="0064174E">
            <w:pPr>
              <w:pStyle w:val="a6"/>
              <w:spacing w:before="0" w:beforeAutospacing="0" w:after="0" w:afterAutospacing="0" w:line="360" w:lineRule="exact"/>
              <w:jc w:val="center"/>
              <w:rPr>
                <w:rFonts w:ascii="Times New Roman" w:eastAsia="方正楷体_GBK" w:hAnsi="Times New Roman" w:cs="Times New Roman"/>
              </w:rPr>
            </w:pPr>
            <w:r>
              <w:rPr>
                <w:rFonts w:ascii="Times New Roman" w:eastAsia="方正楷体_GBK" w:hAnsi="Times New Roman" w:cs="Times New Roman"/>
              </w:rPr>
              <w:t>2000</w:t>
            </w:r>
            <w:r>
              <w:rPr>
                <w:rFonts w:ascii="Times New Roman" w:eastAsia="方正楷体_GBK" w:hAnsi="Times New Roman" w:cs="Times New Roman" w:hint="eastAsia"/>
              </w:rPr>
              <w:t>元以下</w:t>
            </w:r>
          </w:p>
        </w:tc>
        <w:tc>
          <w:tcPr>
            <w:tcW w:w="7084" w:type="dxa"/>
            <w:vAlign w:val="center"/>
          </w:tcPr>
          <w:p w:rsidR="0064174E" w:rsidRDefault="0064174E">
            <w:pPr>
              <w:shd w:val="clear" w:color="auto" w:fill="FFFFFF"/>
              <w:adjustRightInd w:val="0"/>
              <w:snapToGrid w:val="0"/>
              <w:spacing w:after="225" w:line="360" w:lineRule="exact"/>
              <w:jc w:val="left"/>
              <w:rPr>
                <w:rFonts w:eastAsia="方正楷体_GBK"/>
                <w:sz w:val="24"/>
                <w:szCs w:val="24"/>
              </w:rPr>
            </w:pPr>
            <w:r>
              <w:rPr>
                <w:rFonts w:eastAsia="方正楷体_GBK" w:hint="eastAsia"/>
                <w:kern w:val="0"/>
                <w:sz w:val="24"/>
                <w:szCs w:val="24"/>
                <w:shd w:val="clear" w:color="auto" w:fill="FFFFFF"/>
              </w:rPr>
              <w:t>《中华人民共和国种子法》第八十条第（一）</w:t>
            </w:r>
            <w:r>
              <w:rPr>
                <w:rFonts w:eastAsia="方正楷体_GBK"/>
                <w:kern w:val="0"/>
                <w:sz w:val="24"/>
                <w:szCs w:val="24"/>
                <w:shd w:val="clear" w:color="auto" w:fill="FFFFFF"/>
              </w:rPr>
              <w:t>(</w:t>
            </w:r>
            <w:r>
              <w:rPr>
                <w:rFonts w:eastAsia="方正楷体_GBK" w:hint="eastAsia"/>
                <w:kern w:val="0"/>
                <w:sz w:val="24"/>
                <w:szCs w:val="24"/>
                <w:shd w:val="clear" w:color="auto" w:fill="FFFFFF"/>
              </w:rPr>
              <w:t>二</w:t>
            </w:r>
            <w:r>
              <w:rPr>
                <w:rFonts w:eastAsia="方正楷体_GBK"/>
                <w:kern w:val="0"/>
                <w:sz w:val="24"/>
                <w:szCs w:val="24"/>
                <w:shd w:val="clear" w:color="auto" w:fill="FFFFFF"/>
              </w:rPr>
              <w:t>)</w:t>
            </w:r>
            <w:r>
              <w:rPr>
                <w:rFonts w:eastAsia="方正楷体_GBK" w:hint="eastAsia"/>
                <w:kern w:val="0"/>
                <w:sz w:val="24"/>
                <w:szCs w:val="24"/>
                <w:shd w:val="clear" w:color="auto" w:fill="FFFFFF"/>
              </w:rPr>
              <w:t>项</w:t>
            </w:r>
            <w:r>
              <w:rPr>
                <w:rFonts w:eastAsia="方正楷体_GBK"/>
                <w:kern w:val="0"/>
                <w:sz w:val="24"/>
                <w:szCs w:val="24"/>
                <w:shd w:val="clear" w:color="auto" w:fill="FFFFFF"/>
              </w:rPr>
              <w:t xml:space="preserve">  </w:t>
            </w:r>
            <w:r>
              <w:rPr>
                <w:rFonts w:eastAsia="方正楷体_GBK" w:hint="eastAsia"/>
                <w:kern w:val="0"/>
                <w:sz w:val="24"/>
                <w:szCs w:val="24"/>
                <w:shd w:val="clear" w:color="auto" w:fill="FFFFFF"/>
              </w:rPr>
              <w:t>违反本法第三十六条、第三十八条、第四十条、第四十一条规定，有下列行为之一的，由县级以上人民政府农业、林业主管部门责令改正，处二千元以上二万元以下罚款：（一）销售的种子应当包装而没有包装的；</w:t>
            </w:r>
            <w:r>
              <w:rPr>
                <w:rFonts w:eastAsia="方正楷体_GBK"/>
                <w:kern w:val="0"/>
                <w:sz w:val="24"/>
                <w:szCs w:val="24"/>
                <w:shd w:val="clear" w:color="auto" w:fill="FFFFFF"/>
              </w:rPr>
              <w:t>(</w:t>
            </w:r>
            <w:r>
              <w:rPr>
                <w:rFonts w:eastAsia="方正楷体_GBK" w:hint="eastAsia"/>
                <w:kern w:val="0"/>
                <w:sz w:val="24"/>
                <w:szCs w:val="24"/>
                <w:shd w:val="clear" w:color="auto" w:fill="FFFFFF"/>
              </w:rPr>
              <w:t>二</w:t>
            </w:r>
            <w:r>
              <w:rPr>
                <w:rFonts w:eastAsia="方正楷体_GBK"/>
                <w:kern w:val="0"/>
                <w:sz w:val="24"/>
                <w:szCs w:val="24"/>
                <w:shd w:val="clear" w:color="auto" w:fill="FFFFFF"/>
              </w:rPr>
              <w:t>)</w:t>
            </w:r>
            <w:r>
              <w:rPr>
                <w:rFonts w:eastAsia="方正楷体_GBK" w:hint="eastAsia"/>
                <w:kern w:val="0"/>
                <w:sz w:val="24"/>
                <w:szCs w:val="24"/>
                <w:shd w:val="clear" w:color="auto" w:fill="FFFFFF"/>
              </w:rPr>
              <w:t>销售的种子没有使用说明或者标签内容不符合规定的。</w:t>
            </w:r>
          </w:p>
        </w:tc>
        <w:tc>
          <w:tcPr>
            <w:tcW w:w="1425" w:type="dxa"/>
            <w:vAlign w:val="center"/>
          </w:tcPr>
          <w:p w:rsidR="0064174E" w:rsidRDefault="0064174E">
            <w:pPr>
              <w:pStyle w:val="a6"/>
              <w:spacing w:before="0" w:beforeAutospacing="0" w:after="0" w:afterAutospacing="0" w:line="360" w:lineRule="exact"/>
              <w:jc w:val="center"/>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rPr>
          <w:trHeight w:val="3235"/>
        </w:trPr>
        <w:tc>
          <w:tcPr>
            <w:tcW w:w="696" w:type="dxa"/>
            <w:vAlign w:val="center"/>
          </w:tcPr>
          <w:p w:rsidR="0064174E" w:rsidRDefault="0064174E">
            <w:pPr>
              <w:pStyle w:val="a5"/>
              <w:spacing w:line="360" w:lineRule="exact"/>
              <w:jc w:val="center"/>
              <w:rPr>
                <w:rFonts w:ascii="Times New Roman" w:eastAsia="方正楷体_GBK" w:hAnsi="Times New Roman"/>
                <w:kern w:val="0"/>
                <w:sz w:val="24"/>
              </w:rPr>
            </w:pPr>
            <w:r>
              <w:rPr>
                <w:rFonts w:ascii="Times New Roman" w:eastAsia="方正楷体_GBK" w:hAnsi="Times New Roman"/>
                <w:kern w:val="0"/>
                <w:sz w:val="24"/>
              </w:rPr>
              <w:lastRenderedPageBreak/>
              <w:t>5</w:t>
            </w:r>
          </w:p>
        </w:tc>
        <w:tc>
          <w:tcPr>
            <w:tcW w:w="2116" w:type="dxa"/>
            <w:vAlign w:val="center"/>
          </w:tcPr>
          <w:p w:rsidR="0064174E" w:rsidRDefault="0064174E">
            <w:pPr>
              <w:widowControl/>
              <w:adjustRightInd w:val="0"/>
              <w:snapToGrid w:val="0"/>
              <w:spacing w:line="360" w:lineRule="exact"/>
              <w:jc w:val="left"/>
              <w:textAlignment w:val="center"/>
              <w:rPr>
                <w:rFonts w:eastAsia="方正楷体_GBK"/>
                <w:kern w:val="0"/>
                <w:sz w:val="24"/>
                <w:szCs w:val="24"/>
                <w:shd w:val="clear" w:color="auto" w:fill="FFFFFF"/>
              </w:rPr>
            </w:pPr>
            <w:r>
              <w:rPr>
                <w:rFonts w:eastAsia="方正楷体_GBK" w:hint="eastAsia"/>
                <w:kern w:val="0"/>
                <w:sz w:val="24"/>
                <w:szCs w:val="24"/>
              </w:rPr>
              <w:t>对执业兽医师不使用病历，或者应当开具处方未开具处方的行政处罚</w:t>
            </w:r>
          </w:p>
        </w:tc>
        <w:tc>
          <w:tcPr>
            <w:tcW w:w="2275" w:type="dxa"/>
            <w:vAlign w:val="center"/>
          </w:tcPr>
          <w:p w:rsidR="0064174E" w:rsidRDefault="0064174E">
            <w:pPr>
              <w:widowControl/>
              <w:adjustRightInd w:val="0"/>
              <w:snapToGrid w:val="0"/>
              <w:spacing w:line="360" w:lineRule="exact"/>
              <w:jc w:val="left"/>
              <w:textAlignment w:val="center"/>
              <w:rPr>
                <w:rFonts w:eastAsia="方正楷体_GBK"/>
                <w:kern w:val="0"/>
                <w:sz w:val="24"/>
                <w:szCs w:val="24"/>
              </w:rPr>
            </w:pPr>
            <w:r>
              <w:rPr>
                <w:rFonts w:eastAsia="方正楷体_GBK" w:hint="eastAsia"/>
                <w:kern w:val="0"/>
                <w:sz w:val="24"/>
                <w:szCs w:val="24"/>
              </w:rPr>
              <w:t>当事人初次违法且没有造成危害后果并及时改正的。</w:t>
            </w:r>
          </w:p>
        </w:tc>
        <w:tc>
          <w:tcPr>
            <w:tcW w:w="1350" w:type="dxa"/>
            <w:vAlign w:val="center"/>
          </w:tcPr>
          <w:p w:rsidR="0064174E" w:rsidRDefault="0064174E">
            <w:pPr>
              <w:widowControl/>
              <w:adjustRightInd w:val="0"/>
              <w:snapToGrid w:val="0"/>
              <w:spacing w:line="360" w:lineRule="exact"/>
              <w:jc w:val="left"/>
              <w:textAlignment w:val="center"/>
              <w:rPr>
                <w:rFonts w:eastAsia="方正楷体_GBK"/>
                <w:kern w:val="0"/>
                <w:sz w:val="24"/>
                <w:szCs w:val="24"/>
              </w:rPr>
            </w:pPr>
            <w:r>
              <w:rPr>
                <w:rFonts w:eastAsia="方正楷体_GBK"/>
                <w:kern w:val="0"/>
                <w:sz w:val="24"/>
                <w:szCs w:val="24"/>
              </w:rPr>
              <w:t>1000</w:t>
            </w:r>
            <w:r>
              <w:rPr>
                <w:rFonts w:eastAsia="方正楷体_GBK" w:hint="eastAsia"/>
                <w:kern w:val="0"/>
                <w:sz w:val="24"/>
                <w:szCs w:val="24"/>
              </w:rPr>
              <w:t>元以下罚款</w:t>
            </w:r>
          </w:p>
        </w:tc>
        <w:tc>
          <w:tcPr>
            <w:tcW w:w="7084" w:type="dxa"/>
            <w:vAlign w:val="center"/>
          </w:tcPr>
          <w:p w:rsidR="0064174E" w:rsidRDefault="0064174E">
            <w:pPr>
              <w:pStyle w:val="a6"/>
              <w:shd w:val="clear" w:color="auto" w:fill="FFFFFF"/>
              <w:wordWrap w:val="0"/>
              <w:spacing w:before="0" w:beforeAutospacing="0" w:after="252" w:afterAutospacing="0" w:line="360" w:lineRule="exact"/>
              <w:textAlignment w:val="baseline"/>
              <w:rPr>
                <w:rFonts w:ascii="Times New Roman" w:eastAsia="方正楷体_GBK" w:hAnsi="Times New Roman" w:cs="Times New Roman"/>
                <w:shd w:val="clear" w:color="auto" w:fill="FFFFFF"/>
              </w:rPr>
            </w:pPr>
            <w:r>
              <w:rPr>
                <w:rFonts w:ascii="Times New Roman" w:eastAsia="方正楷体_GBK" w:hAnsi="Times New Roman" w:cs="Times New Roman" w:hint="eastAsia"/>
              </w:rPr>
              <w:t>《执业兽医和乡村兽医管理办法》第三十二条第一项：违反本办法规定，执业兽医在动物诊疗活动中有下列行为之一的，由县级以上地方人民政府农业农村主管部门责令限期改正，处一千元以上五千元以下罚款：（一）不使用病历，或者应当开具处方未开具处方的。</w:t>
            </w:r>
          </w:p>
        </w:tc>
        <w:tc>
          <w:tcPr>
            <w:tcW w:w="1425" w:type="dxa"/>
            <w:vAlign w:val="center"/>
          </w:tcPr>
          <w:p w:rsidR="0064174E" w:rsidRDefault="0064174E">
            <w:pPr>
              <w:pStyle w:val="a6"/>
              <w:spacing w:before="0" w:beforeAutospacing="0" w:after="0" w:afterAutospacing="0" w:line="36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rPr>
          <w:trHeight w:val="915"/>
        </w:trPr>
        <w:tc>
          <w:tcPr>
            <w:tcW w:w="696" w:type="dxa"/>
            <w:vAlign w:val="center"/>
          </w:tcPr>
          <w:p w:rsidR="0064174E" w:rsidRDefault="0064174E">
            <w:pPr>
              <w:pStyle w:val="a6"/>
              <w:spacing w:before="0" w:beforeAutospacing="0" w:after="0" w:afterAutospacing="0" w:line="360" w:lineRule="exact"/>
              <w:jc w:val="center"/>
              <w:rPr>
                <w:rFonts w:ascii="Times New Roman" w:eastAsia="方正楷体_GBK" w:hAnsi="Times New Roman" w:cs="Times New Roman"/>
              </w:rPr>
            </w:pPr>
            <w:r>
              <w:rPr>
                <w:rFonts w:ascii="Times New Roman" w:eastAsia="方正楷体_GBK" w:hAnsi="Times New Roman" w:cs="Times New Roman"/>
              </w:rPr>
              <w:t>6</w:t>
            </w:r>
          </w:p>
        </w:tc>
        <w:tc>
          <w:tcPr>
            <w:tcW w:w="2116" w:type="dxa"/>
            <w:vAlign w:val="center"/>
          </w:tcPr>
          <w:p w:rsidR="0064174E" w:rsidRDefault="0064174E">
            <w:pPr>
              <w:shd w:val="clear" w:color="auto" w:fill="FFFFFF"/>
              <w:adjustRightInd w:val="0"/>
              <w:snapToGrid w:val="0"/>
              <w:spacing w:after="225" w:line="360" w:lineRule="exact"/>
              <w:jc w:val="left"/>
              <w:rPr>
                <w:rFonts w:eastAsia="方正楷体_GBK"/>
                <w:kern w:val="0"/>
                <w:sz w:val="24"/>
                <w:szCs w:val="24"/>
                <w:shd w:val="clear" w:color="auto" w:fill="FFFFFF"/>
              </w:rPr>
            </w:pPr>
            <w:r>
              <w:rPr>
                <w:rFonts w:eastAsia="方正楷体_GBK" w:hint="eastAsia"/>
                <w:kern w:val="0"/>
                <w:sz w:val="24"/>
                <w:szCs w:val="24"/>
                <w:shd w:val="clear" w:color="auto" w:fill="FFFFFF"/>
              </w:rPr>
              <w:t>对变更机构名称或者法定代表人未办理变更手续的动物诊疗机构行为的行政处罚</w:t>
            </w:r>
          </w:p>
        </w:tc>
        <w:tc>
          <w:tcPr>
            <w:tcW w:w="2275" w:type="dxa"/>
            <w:vAlign w:val="center"/>
          </w:tcPr>
          <w:p w:rsidR="0064174E" w:rsidRDefault="0064174E">
            <w:pPr>
              <w:shd w:val="clear" w:color="auto" w:fill="FFFFFF"/>
              <w:adjustRightInd w:val="0"/>
              <w:snapToGrid w:val="0"/>
              <w:spacing w:after="225" w:line="360" w:lineRule="exact"/>
              <w:jc w:val="left"/>
              <w:rPr>
                <w:rFonts w:eastAsia="方正楷体_GBK"/>
                <w:kern w:val="0"/>
                <w:sz w:val="24"/>
                <w:szCs w:val="24"/>
              </w:rPr>
            </w:pPr>
            <w:r>
              <w:rPr>
                <w:rFonts w:eastAsia="方正楷体_GBK" w:hint="eastAsia"/>
                <w:kern w:val="0"/>
                <w:sz w:val="24"/>
                <w:szCs w:val="24"/>
              </w:rPr>
              <w:t>当事人初次违法且没有造成危害后果并及时改正的。</w:t>
            </w:r>
          </w:p>
        </w:tc>
        <w:tc>
          <w:tcPr>
            <w:tcW w:w="1350" w:type="dxa"/>
            <w:vAlign w:val="center"/>
          </w:tcPr>
          <w:p w:rsidR="0064174E" w:rsidRDefault="0064174E">
            <w:pPr>
              <w:pStyle w:val="a6"/>
              <w:spacing w:before="0" w:beforeAutospacing="0" w:after="0" w:afterAutospacing="0" w:line="360" w:lineRule="exact"/>
              <w:jc w:val="both"/>
              <w:rPr>
                <w:rFonts w:ascii="Times New Roman" w:eastAsia="方正楷体_GBK" w:hAnsi="Times New Roman" w:cs="Times New Roman"/>
              </w:rPr>
            </w:pPr>
            <w:r>
              <w:rPr>
                <w:rFonts w:ascii="Times New Roman" w:eastAsia="方正楷体_GBK" w:hAnsi="Times New Roman" w:cs="Times New Roman"/>
              </w:rPr>
              <w:t>1000</w:t>
            </w:r>
            <w:r>
              <w:rPr>
                <w:rFonts w:ascii="Times New Roman" w:eastAsia="方正楷体_GBK" w:hAnsi="Times New Roman" w:cs="Times New Roman" w:hint="eastAsia"/>
              </w:rPr>
              <w:t>以下罚款</w:t>
            </w:r>
          </w:p>
        </w:tc>
        <w:tc>
          <w:tcPr>
            <w:tcW w:w="7084" w:type="dxa"/>
            <w:vAlign w:val="center"/>
          </w:tcPr>
          <w:p w:rsidR="0064174E" w:rsidRDefault="0064174E">
            <w:pPr>
              <w:pStyle w:val="a6"/>
              <w:shd w:val="clear" w:color="auto" w:fill="FFFFFF"/>
              <w:wordWrap w:val="0"/>
              <w:spacing w:before="0" w:beforeAutospacing="0" w:after="252" w:afterAutospacing="0" w:line="360" w:lineRule="exact"/>
              <w:textAlignment w:val="baseline"/>
              <w:rPr>
                <w:rFonts w:ascii="Times New Roman" w:eastAsia="方正楷体_GBK" w:hAnsi="Times New Roman" w:cs="Times New Roman"/>
              </w:rPr>
            </w:pPr>
            <w:r>
              <w:rPr>
                <w:rFonts w:ascii="Times New Roman" w:eastAsia="方正楷体_GBK" w:hAnsi="Times New Roman" w:cs="Times New Roman" w:hint="eastAsia"/>
              </w:rPr>
              <w:t>《动物诊疗机构管理办法》第三十五条第一项</w:t>
            </w:r>
            <w:r>
              <w:rPr>
                <w:rFonts w:ascii="Times New Roman" w:eastAsia="方正楷体_GBK" w:hAnsi="Times New Roman" w:cs="Times New Roman"/>
              </w:rPr>
              <w:t>: </w:t>
            </w:r>
            <w:r>
              <w:rPr>
                <w:rFonts w:ascii="Times New Roman" w:eastAsia="方正楷体_GBK" w:hAnsi="Times New Roman" w:cs="Times New Roman" w:hint="eastAsia"/>
              </w:rPr>
              <w:t>违反本办法规定，动物诊疗机构有下列行为之一的，由县级以上地方人民政府农业农村主管部门责令限期改正，处一千元以上五千元以下罚款：（一）变更机构名称或者法定代表人（负责人）未办理变更手续的；</w:t>
            </w:r>
          </w:p>
          <w:p w:rsidR="0064174E" w:rsidRDefault="0064174E">
            <w:pPr>
              <w:shd w:val="clear" w:color="auto" w:fill="FFFFFF"/>
              <w:adjustRightInd w:val="0"/>
              <w:snapToGrid w:val="0"/>
              <w:spacing w:after="225" w:line="360" w:lineRule="exact"/>
              <w:jc w:val="left"/>
              <w:rPr>
                <w:rFonts w:eastAsia="方正楷体_GBK"/>
                <w:kern w:val="0"/>
                <w:sz w:val="24"/>
                <w:szCs w:val="24"/>
                <w:shd w:val="clear" w:color="auto" w:fill="FFFFFF"/>
              </w:rPr>
            </w:pPr>
          </w:p>
        </w:tc>
        <w:tc>
          <w:tcPr>
            <w:tcW w:w="1425" w:type="dxa"/>
            <w:vAlign w:val="center"/>
          </w:tcPr>
          <w:p w:rsidR="0064174E" w:rsidRDefault="0064174E">
            <w:pPr>
              <w:pStyle w:val="a6"/>
              <w:spacing w:before="0" w:beforeAutospacing="0" w:after="0" w:afterAutospacing="0" w:line="360" w:lineRule="exact"/>
              <w:jc w:val="both"/>
              <w:rPr>
                <w:rFonts w:ascii="Times New Roman" w:eastAsia="方正楷体_GBK" w:hAnsi="Times New Roman" w:cs="Times New Roman"/>
              </w:rPr>
            </w:pPr>
            <w:r>
              <w:rPr>
                <w:rFonts w:ascii="Times New Roman" w:eastAsia="方正楷体_GBK" w:hAnsi="Times New Roman" w:cs="Times New Roman" w:hint="eastAsia"/>
              </w:rPr>
              <w:t>淮安市市、县（区）农业农村局</w:t>
            </w:r>
          </w:p>
        </w:tc>
      </w:tr>
      <w:tr w:rsidR="0064174E">
        <w:trPr>
          <w:trHeight w:val="610"/>
        </w:trPr>
        <w:tc>
          <w:tcPr>
            <w:tcW w:w="696" w:type="dxa"/>
            <w:vAlign w:val="center"/>
          </w:tcPr>
          <w:p w:rsidR="0064174E" w:rsidRDefault="0064174E">
            <w:pPr>
              <w:pStyle w:val="a5"/>
              <w:widowControl/>
              <w:snapToGrid/>
              <w:spacing w:line="360" w:lineRule="exact"/>
              <w:jc w:val="center"/>
              <w:rPr>
                <w:rFonts w:ascii="Times New Roman" w:eastAsia="方正楷体_GBK" w:hAnsi="Times New Roman"/>
                <w:kern w:val="0"/>
                <w:sz w:val="24"/>
              </w:rPr>
            </w:pPr>
          </w:p>
        </w:tc>
        <w:tc>
          <w:tcPr>
            <w:tcW w:w="2116" w:type="dxa"/>
            <w:vAlign w:val="center"/>
          </w:tcPr>
          <w:p w:rsidR="0064174E" w:rsidRDefault="0064174E">
            <w:pPr>
              <w:shd w:val="clear" w:color="auto" w:fill="FFFFFF"/>
              <w:adjustRightInd w:val="0"/>
              <w:snapToGrid w:val="0"/>
              <w:spacing w:after="225" w:line="360" w:lineRule="exact"/>
              <w:jc w:val="center"/>
              <w:rPr>
                <w:rFonts w:eastAsia="方正楷体_GBK"/>
                <w:kern w:val="0"/>
                <w:sz w:val="24"/>
                <w:szCs w:val="24"/>
                <w:shd w:val="clear" w:color="auto" w:fill="FFFFFF"/>
              </w:rPr>
            </w:pPr>
          </w:p>
        </w:tc>
        <w:tc>
          <w:tcPr>
            <w:tcW w:w="2275" w:type="dxa"/>
            <w:vAlign w:val="center"/>
          </w:tcPr>
          <w:p w:rsidR="0064174E" w:rsidRDefault="0064174E">
            <w:pPr>
              <w:shd w:val="clear" w:color="auto" w:fill="FFFFFF"/>
              <w:adjustRightInd w:val="0"/>
              <w:snapToGrid w:val="0"/>
              <w:spacing w:after="225" w:line="360" w:lineRule="exact"/>
              <w:jc w:val="center"/>
              <w:rPr>
                <w:rFonts w:eastAsia="方正楷体_GBK"/>
                <w:kern w:val="0"/>
                <w:sz w:val="24"/>
                <w:szCs w:val="24"/>
              </w:rPr>
            </w:pPr>
          </w:p>
        </w:tc>
        <w:tc>
          <w:tcPr>
            <w:tcW w:w="1350" w:type="dxa"/>
            <w:vAlign w:val="center"/>
          </w:tcPr>
          <w:p w:rsidR="0064174E" w:rsidRDefault="0064174E">
            <w:pPr>
              <w:pStyle w:val="a5"/>
              <w:widowControl/>
              <w:snapToGrid/>
              <w:spacing w:line="360" w:lineRule="exact"/>
              <w:jc w:val="center"/>
              <w:rPr>
                <w:rFonts w:ascii="Times New Roman" w:eastAsia="方正楷体_GBK" w:hAnsi="Times New Roman"/>
                <w:kern w:val="0"/>
                <w:sz w:val="24"/>
              </w:rPr>
            </w:pPr>
          </w:p>
        </w:tc>
        <w:tc>
          <w:tcPr>
            <w:tcW w:w="7084" w:type="dxa"/>
            <w:vAlign w:val="center"/>
          </w:tcPr>
          <w:p w:rsidR="0064174E" w:rsidRDefault="0064174E">
            <w:pPr>
              <w:adjustRightInd w:val="0"/>
              <w:spacing w:after="225" w:line="360" w:lineRule="exact"/>
              <w:jc w:val="left"/>
              <w:rPr>
                <w:rFonts w:eastAsia="方正楷体_GBK"/>
                <w:kern w:val="0"/>
                <w:sz w:val="24"/>
                <w:szCs w:val="24"/>
                <w:shd w:val="clear" w:color="auto" w:fill="FFFFFF"/>
              </w:rPr>
            </w:pPr>
          </w:p>
        </w:tc>
        <w:tc>
          <w:tcPr>
            <w:tcW w:w="1425" w:type="dxa"/>
            <w:vAlign w:val="center"/>
          </w:tcPr>
          <w:p w:rsidR="0064174E" w:rsidRDefault="0064174E">
            <w:pPr>
              <w:pStyle w:val="a6"/>
              <w:spacing w:before="0" w:beforeAutospacing="0" w:after="0" w:afterAutospacing="0" w:line="360" w:lineRule="exact"/>
              <w:jc w:val="center"/>
              <w:rPr>
                <w:rFonts w:ascii="Times New Roman" w:eastAsia="方正楷体_GBK" w:hAnsi="Times New Roman" w:cs="Times New Roman"/>
              </w:rPr>
            </w:pPr>
          </w:p>
        </w:tc>
      </w:tr>
    </w:tbl>
    <w:p w:rsidR="0064174E" w:rsidRDefault="0064174E">
      <w:pPr>
        <w:spacing w:line="360" w:lineRule="exact"/>
        <w:rPr>
          <w:rFonts w:eastAsia="方正楷体_GBK"/>
          <w:sz w:val="24"/>
          <w:szCs w:val="24"/>
        </w:rPr>
      </w:pPr>
    </w:p>
    <w:sectPr w:rsidR="0064174E" w:rsidSect="0096580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407" w:rsidRDefault="00E66407" w:rsidP="0064174E">
      <w:r>
        <w:separator/>
      </w:r>
    </w:p>
  </w:endnote>
  <w:endnote w:type="continuationSeparator" w:id="0">
    <w:p w:rsidR="00E66407" w:rsidRDefault="00E66407" w:rsidP="006417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楷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variable"/>
    <w:sig w:usb0="A00002BF" w:usb1="38CF7CFA" w:usb2="00080016" w:usb3="00000000" w:csb0="00040001" w:csb1="00000000"/>
  </w:font>
  <w:font w:name="方正仿宋_GBK">
    <w:altName w:val="微软雅黑"/>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4E" w:rsidRDefault="00241EDB">
    <w:pPr>
      <w:pStyle w:val="a5"/>
      <w:framePr w:wrap="around" w:vAnchor="text" w:hAnchor="margin" w:xAlign="outside" w:y="1"/>
      <w:rPr>
        <w:rStyle w:val="a8"/>
      </w:rPr>
    </w:pPr>
    <w:r>
      <w:rPr>
        <w:rStyle w:val="a8"/>
      </w:rPr>
      <w:fldChar w:fldCharType="begin"/>
    </w:r>
    <w:r w:rsidR="0064174E">
      <w:rPr>
        <w:rStyle w:val="a8"/>
      </w:rPr>
      <w:instrText xml:space="preserve">PAGE  </w:instrText>
    </w:r>
    <w:r>
      <w:rPr>
        <w:rStyle w:val="a8"/>
      </w:rPr>
      <w:fldChar w:fldCharType="end"/>
    </w:r>
  </w:p>
  <w:p w:rsidR="0064174E" w:rsidRDefault="0064174E">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4E" w:rsidRDefault="00241EDB">
    <w:pPr>
      <w:pStyle w:val="a5"/>
      <w:framePr w:wrap="around" w:vAnchor="text" w:hAnchor="margin" w:xAlign="outside" w:y="1"/>
      <w:rPr>
        <w:rStyle w:val="a8"/>
        <w:rFonts w:ascii="宋体"/>
        <w:sz w:val="28"/>
        <w:szCs w:val="28"/>
      </w:rPr>
    </w:pPr>
    <w:r>
      <w:rPr>
        <w:rStyle w:val="a8"/>
        <w:rFonts w:ascii="宋体" w:hAnsi="宋体"/>
        <w:sz w:val="28"/>
        <w:szCs w:val="28"/>
      </w:rPr>
      <w:fldChar w:fldCharType="begin"/>
    </w:r>
    <w:r w:rsidR="0064174E">
      <w:rPr>
        <w:rStyle w:val="a8"/>
        <w:rFonts w:ascii="宋体" w:hAnsi="宋体"/>
        <w:sz w:val="28"/>
        <w:szCs w:val="28"/>
      </w:rPr>
      <w:instrText xml:space="preserve">PAGE  </w:instrText>
    </w:r>
    <w:r>
      <w:rPr>
        <w:rStyle w:val="a8"/>
        <w:rFonts w:ascii="宋体" w:hAnsi="宋体"/>
        <w:sz w:val="28"/>
        <w:szCs w:val="28"/>
      </w:rPr>
      <w:fldChar w:fldCharType="separate"/>
    </w:r>
    <w:r w:rsidR="00165FBF">
      <w:rPr>
        <w:rStyle w:val="a8"/>
        <w:rFonts w:ascii="宋体" w:hAnsi="宋体"/>
        <w:noProof/>
        <w:sz w:val="28"/>
        <w:szCs w:val="28"/>
      </w:rPr>
      <w:t>2</w:t>
    </w:r>
    <w:r>
      <w:rPr>
        <w:rStyle w:val="a8"/>
        <w:rFonts w:ascii="宋体" w:hAnsi="宋体"/>
        <w:sz w:val="28"/>
        <w:szCs w:val="28"/>
      </w:rPr>
      <w:fldChar w:fldCharType="end"/>
    </w:r>
  </w:p>
  <w:p w:rsidR="0064174E" w:rsidRDefault="0064174E">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407" w:rsidRDefault="00E66407" w:rsidP="0064174E">
      <w:r>
        <w:separator/>
      </w:r>
    </w:p>
  </w:footnote>
  <w:footnote w:type="continuationSeparator" w:id="0">
    <w:p w:rsidR="00E66407" w:rsidRDefault="00E66407" w:rsidP="006417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oNotTrackMoves/>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mU5ODIwNmQzYzYzZDg0YTE2ZWViMjc0OGJhN2RlN2MifQ=="/>
  </w:docVars>
  <w:rsids>
    <w:rsidRoot w:val="35C16D67"/>
    <w:rsid w:val="000C2E22"/>
    <w:rsid w:val="000C7E5C"/>
    <w:rsid w:val="001437FD"/>
    <w:rsid w:val="00165FBF"/>
    <w:rsid w:val="001C4CD3"/>
    <w:rsid w:val="001D36A8"/>
    <w:rsid w:val="00241EDB"/>
    <w:rsid w:val="00274F9E"/>
    <w:rsid w:val="003A6BEE"/>
    <w:rsid w:val="003E240D"/>
    <w:rsid w:val="00422AA0"/>
    <w:rsid w:val="00456D6D"/>
    <w:rsid w:val="0049458A"/>
    <w:rsid w:val="004A6FFD"/>
    <w:rsid w:val="004B000A"/>
    <w:rsid w:val="004C3A81"/>
    <w:rsid w:val="004C70BF"/>
    <w:rsid w:val="004E41CF"/>
    <w:rsid w:val="00563E0B"/>
    <w:rsid w:val="005F5206"/>
    <w:rsid w:val="00620892"/>
    <w:rsid w:val="00622D1C"/>
    <w:rsid w:val="0064174E"/>
    <w:rsid w:val="006C2298"/>
    <w:rsid w:val="006C342B"/>
    <w:rsid w:val="006E2FD4"/>
    <w:rsid w:val="00704497"/>
    <w:rsid w:val="0075611F"/>
    <w:rsid w:val="00756392"/>
    <w:rsid w:val="00796F86"/>
    <w:rsid w:val="00834B3C"/>
    <w:rsid w:val="00894082"/>
    <w:rsid w:val="0089695A"/>
    <w:rsid w:val="00912B37"/>
    <w:rsid w:val="0094251A"/>
    <w:rsid w:val="00965808"/>
    <w:rsid w:val="009B6BC5"/>
    <w:rsid w:val="009F5C6F"/>
    <w:rsid w:val="00AD3CAC"/>
    <w:rsid w:val="00AE3A8B"/>
    <w:rsid w:val="00B206F1"/>
    <w:rsid w:val="00B5706A"/>
    <w:rsid w:val="00BC04A8"/>
    <w:rsid w:val="00C229EA"/>
    <w:rsid w:val="00C63478"/>
    <w:rsid w:val="00C70046"/>
    <w:rsid w:val="00C91743"/>
    <w:rsid w:val="00CD100A"/>
    <w:rsid w:val="00D92136"/>
    <w:rsid w:val="00DC6F90"/>
    <w:rsid w:val="00DD737D"/>
    <w:rsid w:val="00E37151"/>
    <w:rsid w:val="00E547C7"/>
    <w:rsid w:val="00E66407"/>
    <w:rsid w:val="00E945A7"/>
    <w:rsid w:val="00EC7CB2"/>
    <w:rsid w:val="00EC7EB4"/>
    <w:rsid w:val="00EE1DE5"/>
    <w:rsid w:val="00EE6B10"/>
    <w:rsid w:val="00FF64D5"/>
    <w:rsid w:val="08006D56"/>
    <w:rsid w:val="097906FF"/>
    <w:rsid w:val="0B7373D0"/>
    <w:rsid w:val="0CDC0B51"/>
    <w:rsid w:val="0F437FA3"/>
    <w:rsid w:val="11B60849"/>
    <w:rsid w:val="11E9099B"/>
    <w:rsid w:val="17412B39"/>
    <w:rsid w:val="18ED2570"/>
    <w:rsid w:val="1A4A20C9"/>
    <w:rsid w:val="1FC102B2"/>
    <w:rsid w:val="21E238B6"/>
    <w:rsid w:val="221C5C74"/>
    <w:rsid w:val="222A213F"/>
    <w:rsid w:val="2241617D"/>
    <w:rsid w:val="2AFA77FE"/>
    <w:rsid w:val="2C61050C"/>
    <w:rsid w:val="2E2E2FB7"/>
    <w:rsid w:val="323D1A1A"/>
    <w:rsid w:val="34170186"/>
    <w:rsid w:val="3479511E"/>
    <w:rsid w:val="34FF2A6A"/>
    <w:rsid w:val="358B0CEF"/>
    <w:rsid w:val="35C16D67"/>
    <w:rsid w:val="37712166"/>
    <w:rsid w:val="39D179FA"/>
    <w:rsid w:val="3A336B55"/>
    <w:rsid w:val="3BDF3B42"/>
    <w:rsid w:val="46961406"/>
    <w:rsid w:val="48DE3250"/>
    <w:rsid w:val="4CB10F0D"/>
    <w:rsid w:val="527A5F1B"/>
    <w:rsid w:val="54DE6C35"/>
    <w:rsid w:val="56B6596A"/>
    <w:rsid w:val="5F6366B5"/>
    <w:rsid w:val="61071DD2"/>
    <w:rsid w:val="638923DD"/>
    <w:rsid w:val="64C86FBA"/>
    <w:rsid w:val="66424D20"/>
    <w:rsid w:val="69375613"/>
    <w:rsid w:val="6C1A263A"/>
    <w:rsid w:val="6D8D2B4F"/>
    <w:rsid w:val="70897C6C"/>
    <w:rsid w:val="717B316A"/>
    <w:rsid w:val="7463042E"/>
    <w:rsid w:val="77517BCD"/>
    <w:rsid w:val="79FD18B4"/>
    <w:rsid w:val="7AD149C3"/>
    <w:rsid w:val="7E9F0DCA"/>
    <w:rsid w:val="7EB904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0" w:semiHidden="0" w:uiPriority="0" w:unhideWhenUsed="0"/>
    <w:lsdException w:name="caption" w:uiPriority="35" w:qFormat="1"/>
    <w:lsdException w:name="Title" w:semiHidden="0" w:uiPriority="10" w:unhideWhenUsed="0" w:qFormat="1"/>
    <w:lsdException w:name="Default Paragraph Font" w:locked="0" w:semiHidden="0" w:uiPriority="0" w:unhideWhenUsed="0"/>
    <w:lsdException w:name="Body Text Indent" w:locked="0" w:semiHidden="0" w:uiPriority="0" w:unhideWhenUsed="0"/>
    <w:lsdException w:name="Subtitle" w:semiHidden="0" w:uiPriority="11" w:unhideWhenUsed="0" w:qFormat="1"/>
    <w:lsdException w:name="Strong" w:locked="0" w:semiHidden="0" w:uiPriority="0" w:unhideWhenUsed="0" w:qFormat="1"/>
    <w:lsdException w:name="Emphasis" w:semiHidden="0" w:uiPriority="20" w:unhideWhenUsed="0" w:qFormat="1"/>
    <w:lsdException w:name="HTML Top of Form" w:locked="0" w:semiHidden="0" w:uiPriority="0" w:unhideWhenUsed="0"/>
    <w:lsdException w:name="HTML Bottom of Form" w:locked="0" w:semiHidden="0" w:uiPriority="0" w:unhideWhenUsed="0"/>
    <w:lsdException w:name="Normal (Web)" w:locked="0" w:semiHidden="0" w:uiPriority="0" w:unhideWhenUsed="0"/>
    <w:lsdException w:name="Normal Table" w:locked="0" w:semiHidden="0" w:uiPriority="0" w:unhideWhenUsed="0"/>
    <w:lsdException w:name="No List" w:locked="0" w:semiHidden="0" w:uiPriority="0" w:unhideWhenUsed="0"/>
    <w:lsdException w:name="Outline List 1" w:locked="0" w:semiHidden="0" w:uiPriority="0" w:unhideWhenUsed="0"/>
    <w:lsdException w:name="Outline List 2" w:locked="0" w:semiHidden="0" w:uiPriority="0" w:unhideWhenUsed="0"/>
    <w:lsdException w:name="Outline List 3" w:locked="0" w:semiHidden="0" w:uiPriority="0" w:unhideWhenUsed="0"/>
    <w:lsdException w:name="Balloon Text"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a0"/>
    <w:qFormat/>
    <w:rsid w:val="00965808"/>
    <w:pPr>
      <w:widowControl w:val="0"/>
      <w:jc w:val="both"/>
    </w:pPr>
    <w:rPr>
      <w:rFonts w:eastAsia="仿宋"/>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Char"/>
    <w:uiPriority w:val="99"/>
    <w:locked/>
    <w:rsid w:val="00965808"/>
    <w:pPr>
      <w:ind w:firstLineChars="200" w:firstLine="600"/>
    </w:pPr>
    <w:rPr>
      <w:rFonts w:ascii="仿宋_GB2312" w:eastAsia="仿宋_GB2312" w:hAnsi="仿宋_GB2312"/>
      <w:sz w:val="30"/>
      <w:szCs w:val="30"/>
    </w:rPr>
  </w:style>
  <w:style w:type="character" w:customStyle="1" w:styleId="Char">
    <w:name w:val="正文文本缩进 Char"/>
    <w:basedOn w:val="a1"/>
    <w:link w:val="a0"/>
    <w:uiPriority w:val="99"/>
    <w:semiHidden/>
    <w:rsid w:val="0054083E"/>
    <w:rPr>
      <w:rFonts w:eastAsia="仿宋"/>
      <w:sz w:val="32"/>
    </w:rPr>
  </w:style>
  <w:style w:type="paragraph" w:styleId="a4">
    <w:name w:val="Balloon Text"/>
    <w:basedOn w:val="a"/>
    <w:link w:val="Char0"/>
    <w:uiPriority w:val="99"/>
    <w:semiHidden/>
    <w:rsid w:val="00965808"/>
    <w:rPr>
      <w:sz w:val="18"/>
      <w:szCs w:val="18"/>
    </w:rPr>
  </w:style>
  <w:style w:type="character" w:customStyle="1" w:styleId="Char0">
    <w:name w:val="批注框文本 Char"/>
    <w:basedOn w:val="a1"/>
    <w:link w:val="a4"/>
    <w:uiPriority w:val="99"/>
    <w:semiHidden/>
    <w:locked/>
    <w:rsid w:val="00965808"/>
    <w:rPr>
      <w:rFonts w:eastAsia="仿宋" w:cs="Times New Roman"/>
      <w:sz w:val="2"/>
    </w:rPr>
  </w:style>
  <w:style w:type="paragraph" w:styleId="a5">
    <w:name w:val="footer"/>
    <w:basedOn w:val="a"/>
    <w:link w:val="Char1"/>
    <w:uiPriority w:val="99"/>
    <w:locked/>
    <w:rsid w:val="00965808"/>
    <w:pPr>
      <w:tabs>
        <w:tab w:val="center" w:pos="4153"/>
        <w:tab w:val="right" w:pos="8306"/>
      </w:tabs>
      <w:snapToGrid w:val="0"/>
      <w:jc w:val="left"/>
    </w:pPr>
    <w:rPr>
      <w:rFonts w:ascii="Calibri" w:eastAsia="宋体" w:hAnsi="Calibri"/>
      <w:sz w:val="18"/>
      <w:szCs w:val="24"/>
    </w:rPr>
  </w:style>
  <w:style w:type="character" w:customStyle="1" w:styleId="Char1">
    <w:name w:val="页脚 Char"/>
    <w:basedOn w:val="a1"/>
    <w:link w:val="a5"/>
    <w:uiPriority w:val="99"/>
    <w:semiHidden/>
    <w:locked/>
    <w:rsid w:val="00965808"/>
    <w:rPr>
      <w:rFonts w:ascii="Calibri" w:eastAsia="宋体" w:hAnsi="Calibri" w:cs="Times New Roman"/>
      <w:kern w:val="2"/>
      <w:sz w:val="24"/>
      <w:szCs w:val="24"/>
      <w:lang w:val="en-US" w:eastAsia="zh-CN" w:bidi="ar-SA"/>
    </w:rPr>
  </w:style>
  <w:style w:type="paragraph" w:styleId="a6">
    <w:name w:val="Normal (Web)"/>
    <w:basedOn w:val="a"/>
    <w:uiPriority w:val="99"/>
    <w:rsid w:val="00965808"/>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1"/>
    <w:uiPriority w:val="99"/>
    <w:qFormat/>
    <w:rsid w:val="00965808"/>
    <w:rPr>
      <w:rFonts w:cs="Times New Roman"/>
      <w:b/>
    </w:rPr>
  </w:style>
  <w:style w:type="character" w:styleId="a8">
    <w:name w:val="page number"/>
    <w:basedOn w:val="a1"/>
    <w:uiPriority w:val="99"/>
    <w:locked/>
    <w:rsid w:val="00E37151"/>
  </w:style>
  <w:style w:type="paragraph" w:styleId="a9">
    <w:name w:val="header"/>
    <w:basedOn w:val="a"/>
    <w:link w:val="Char2"/>
    <w:uiPriority w:val="99"/>
    <w:semiHidden/>
    <w:unhideWhenUsed/>
    <w:locked/>
    <w:rsid w:val="00C9174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semiHidden/>
    <w:rsid w:val="00C91743"/>
    <w:rPr>
      <w:rFonts w:eastAsia="仿宋"/>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aizi.org.cn/doc/61458.html"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8142;&#23433;&#24066;&#20892;&#19994;&#20892;&#26449;&#23616;&#19977;&#24352;&#28165;&#2133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淮安市农业农村局三张清单</Template>
  <TotalTime>17</TotalTime>
  <Pages>21</Pages>
  <Words>2204</Words>
  <Characters>12568</Characters>
  <Application>Microsoft Office Word</Application>
  <DocSecurity>0</DocSecurity>
  <Lines>104</Lines>
  <Paragraphs>29</Paragraphs>
  <ScaleCrop>false</ScaleCrop>
  <Company/>
  <LinksUpToDate>false</LinksUpToDate>
  <CharactersWithSpaces>14743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淮安市农业农村系统涉企不予行政处罚事项清单、从轻行政处罚</dc:title>
  <dc:subject/>
  <dc:creator>静观、花开落</dc:creator>
  <cp:keywords/>
  <dc:description/>
  <cp:lastModifiedBy>Administrator</cp:lastModifiedBy>
  <cp:revision>5</cp:revision>
  <cp:lastPrinted>2023-05-06T02:52:00Z</cp:lastPrinted>
  <dcterms:created xsi:type="dcterms:W3CDTF">2023-04-12T08:25:00Z</dcterms:created>
  <dcterms:modified xsi:type="dcterms:W3CDTF">2023-06-21T03:55:00Z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4DF2F5819A694B77A5A373DEEC55F595</vt:lpwstr>
  </property>
</Properties>
</file>