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A" w:rsidRDefault="0015388A" w:rsidP="00D47E7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30164" w:rsidRDefault="00F30164" w:rsidP="00F30164">
      <w:pPr>
        <w:spacing w:before="100" w:after="520" w:line="1520" w:lineRule="atLeast"/>
        <w:rPr>
          <w:rFonts w:ascii="方正小标宋_GBK" w:eastAsia="方正小标宋_GBK"/>
          <w:b/>
          <w:color w:val="FF0000"/>
          <w:w w:val="62"/>
          <w:sz w:val="130"/>
          <w:szCs w:val="130"/>
        </w:rPr>
      </w:pPr>
      <w:r>
        <w:rPr>
          <w:rFonts w:ascii="方正小标宋_GBK" w:eastAsia="方正小标宋_GBK" w:hint="eastAsia"/>
          <w:b/>
          <w:color w:val="FF0000"/>
          <w:w w:val="62"/>
          <w:sz w:val="130"/>
          <w:szCs w:val="130"/>
        </w:rPr>
        <w:t>淮安市农业农村局文件</w:t>
      </w:r>
    </w:p>
    <w:p w:rsidR="00F30164" w:rsidRPr="00D47E70" w:rsidRDefault="00F30164" w:rsidP="00F30164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淮农办发〔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号</w:t>
      </w:r>
    </w:p>
    <w:p w:rsidR="0015388A" w:rsidRPr="00F30164" w:rsidRDefault="00F30164" w:rsidP="00D47E70">
      <w:pPr>
        <w:rPr>
          <w:rFonts w:eastAsia="等线" w:cs="等线"/>
          <w:szCs w:val="22"/>
        </w:rPr>
      </w:pP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pt;margin-top:8.8pt;width:425.2pt;height:0;z-index:1" o:connectortype="straight" strokecolor="red" strokeweight="2.25pt"/>
        </w:pict>
      </w:r>
    </w:p>
    <w:p w:rsidR="0015388A" w:rsidRPr="00D47E70" w:rsidRDefault="0015388A" w:rsidP="00D47E70">
      <w:pPr>
        <w:rPr>
          <w:rFonts w:ascii="Times New Roman" w:eastAsia="方正仿宋_GBK" w:hAnsi="Times New Roman" w:cs="Times New Roman"/>
          <w:sz w:val="24"/>
          <w:szCs w:val="24"/>
        </w:rPr>
      </w:pPr>
    </w:p>
    <w:p w:rsidR="0015388A" w:rsidRDefault="0015388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关于开展全市高标准农田示范片区</w:t>
      </w:r>
    </w:p>
    <w:p w:rsidR="0015388A" w:rsidRDefault="0015388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创建工作的通知</w:t>
      </w:r>
    </w:p>
    <w:p w:rsidR="0015388A" w:rsidRPr="00D47E70" w:rsidRDefault="0015388A" w:rsidP="00D47E70">
      <w:pPr>
        <w:spacing w:line="560" w:lineRule="exact"/>
        <w:rPr>
          <w:rFonts w:ascii="Times New Roman" w:eastAsia="方正仿宋_GBK" w:hAnsi="Times New Roman" w:cs="Times New Roman"/>
          <w:sz w:val="44"/>
          <w:szCs w:val="44"/>
        </w:rPr>
      </w:pPr>
    </w:p>
    <w:p w:rsidR="0015388A" w:rsidRPr="00D47E70" w:rsidRDefault="0015388A" w:rsidP="00D47E7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各县区农业农村局（清江浦区农业农村和水利局）：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根据市委农村工作会议要求，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年每个县区要打造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个左右万亩连片的高标准农田示范片区，聚力提升我市高标准农田建设成效。经研究，决定在全市开展高标准农田示范片区创建工作，现将有关事宜通知如下：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D47E70">
        <w:rPr>
          <w:rFonts w:ascii="黑体" w:eastAsia="黑体" w:hAnsi="Times New Roman" w:cs="黑体" w:hint="eastAsia"/>
          <w:sz w:val="32"/>
          <w:szCs w:val="32"/>
        </w:rPr>
        <w:t>一、创建范围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围绕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年度高标准农田建设项目，结合近年来建设完成的高标准农田，实施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田、水、林、路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综合治理，形成数量、质量、生态三位一体的万亩连片示范项目片区。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D47E70">
        <w:rPr>
          <w:rFonts w:ascii="黑体" w:eastAsia="黑体" w:hAnsi="Times New Roman" w:cs="黑体" w:hint="eastAsia"/>
          <w:sz w:val="32"/>
          <w:szCs w:val="32"/>
        </w:rPr>
        <w:t>二、创建标准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按照配套工程集中、交通循环便利、村庄村容整洁、土地平整开阔、土地流转率高、规模种植效益显著的要求，择优创建一批万亩连片高标准农田示范片区。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D47E70">
        <w:rPr>
          <w:rFonts w:ascii="黑体" w:eastAsia="黑体" w:hAnsi="Times New Roman" w:cs="黑体" w:hint="eastAsia"/>
          <w:sz w:val="32"/>
          <w:szCs w:val="32"/>
        </w:rPr>
        <w:lastRenderedPageBreak/>
        <w:t>三、申报数量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本次示范项目创建采用县级自主申报、市级实地考察评价的程序进行。县级申报片区数为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个以上（清江浦区参照执行），全市通过考察评比，择优确定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10-15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个示范片区。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D47E70">
        <w:rPr>
          <w:rFonts w:ascii="黑体" w:eastAsia="黑体" w:hAnsi="Times New Roman" w:cs="黑体" w:hint="eastAsia"/>
          <w:sz w:val="32"/>
          <w:szCs w:val="32"/>
        </w:rPr>
        <w:t>四、相关要求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以片区为单位提供以下材料：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（一）文字材料。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月底前报送示范项目申报表。项目简介和申报理由要凸显项目特色亮点。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（二）图片资料。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月底前报送图片资料。图片大小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2M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以上，数量不少于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张。近、远景相结合，多元体现项目特点特色，凸显田园美学。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各县区要高度重视示范片区创建工作，加强领导，精心组织，明确目标，</w:t>
      </w:r>
      <w:bookmarkStart w:id="0" w:name="_GoBack"/>
      <w:bookmarkEnd w:id="0"/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整合项目，合力创建，打造看点，彰显亮点。示范片区创建工作将作为年度重点工作加以推进，纳入市对县乡村振兴考核。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联系人：王宇扬；联系电话：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18860816947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；电子邮箱：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1509696383@qq.com</w:t>
      </w:r>
    </w:p>
    <w:p w:rsidR="0015388A" w:rsidRPr="00D47E70" w:rsidRDefault="0015388A" w:rsidP="00D47E70">
      <w:pPr>
        <w:rPr>
          <w:rFonts w:cs="Times New Roman"/>
        </w:rPr>
      </w:pP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附件：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县（区）高标准农田示范片区申报表</w:t>
      </w: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5388A" w:rsidRPr="00D47E70" w:rsidRDefault="0015388A" w:rsidP="00F3016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5388A" w:rsidRPr="00D47E70" w:rsidRDefault="0015388A" w:rsidP="00F30164">
      <w:pPr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淮安市农业农村局</w:t>
      </w:r>
    </w:p>
    <w:p w:rsidR="0015388A" w:rsidRPr="00D47E70" w:rsidRDefault="0015388A" w:rsidP="00F30164">
      <w:pPr>
        <w:spacing w:line="560" w:lineRule="exact"/>
        <w:ind w:firstLineChars="1450" w:firstLine="4640"/>
        <w:rPr>
          <w:rFonts w:ascii="Times New Roman" w:eastAsia="方正仿宋_GBK" w:hAnsi="Times New Roman" w:cs="Times New Roman"/>
          <w:sz w:val="32"/>
          <w:szCs w:val="32"/>
        </w:rPr>
      </w:pPr>
      <w:r w:rsidRPr="00D47E70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D47E7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47E70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15388A" w:rsidRDefault="0015388A" w:rsidP="00F30164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</w:p>
    <w:p w:rsidR="0015388A" w:rsidRDefault="0015388A" w:rsidP="00F30164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  <w:sectPr w:rsidR="0015388A" w:rsidSect="00D47E70">
          <w:footerReference w:type="default" r:id="rId6"/>
          <w:pgSz w:w="11906" w:h="16838" w:code="9"/>
          <w:pgMar w:top="1440" w:right="1588" w:bottom="1440" w:left="1701" w:header="851" w:footer="1361" w:gutter="0"/>
          <w:pgNumType w:fmt="numberInDash"/>
          <w:cols w:space="425"/>
          <w:docGrid w:type="lines" w:linePitch="312"/>
        </w:sectPr>
      </w:pPr>
    </w:p>
    <w:p w:rsidR="0015388A" w:rsidRPr="00D47E70" w:rsidRDefault="0015388A">
      <w:pPr>
        <w:spacing w:line="600" w:lineRule="exact"/>
        <w:jc w:val="left"/>
        <w:rPr>
          <w:rFonts w:ascii="黑体" w:eastAsia="黑体" w:hAnsi="Times New Roman" w:cs="Times New Roman"/>
          <w:sz w:val="28"/>
          <w:szCs w:val="28"/>
        </w:rPr>
      </w:pPr>
      <w:r w:rsidRPr="00D47E70">
        <w:rPr>
          <w:rFonts w:ascii="黑体" w:eastAsia="黑体" w:hAnsi="Times New Roman" w:cs="黑体" w:hint="eastAsia"/>
          <w:sz w:val="28"/>
          <w:szCs w:val="28"/>
        </w:rPr>
        <w:lastRenderedPageBreak/>
        <w:t>附件</w:t>
      </w:r>
    </w:p>
    <w:p w:rsidR="0015388A" w:rsidRPr="00D47E70" w:rsidRDefault="0015388A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47E70">
        <w:rPr>
          <w:rFonts w:ascii="方正小标宋_GBK" w:eastAsia="方正小标宋_GBK" w:hAnsi="Times New Roman" w:cs="方正小标宋_GBK"/>
          <w:sz w:val="44"/>
          <w:szCs w:val="44"/>
        </w:rPr>
        <w:t>XX</w:t>
      </w:r>
      <w:r w:rsidRPr="00D47E70">
        <w:rPr>
          <w:rFonts w:ascii="方正小标宋_GBK" w:eastAsia="方正小标宋_GBK" w:hAnsi="Times New Roman" w:cs="方正小标宋_GBK" w:hint="eastAsia"/>
          <w:sz w:val="44"/>
          <w:szCs w:val="44"/>
        </w:rPr>
        <w:t>县（区）高标准农田示范片区申报表</w:t>
      </w:r>
    </w:p>
    <w:p w:rsidR="0015388A" w:rsidRDefault="0015388A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15388A" w:rsidRDefault="0015388A">
      <w:pPr>
        <w:spacing w:line="6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填报单位：（盖章）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填报时间：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872"/>
        <w:gridCol w:w="1092"/>
        <w:gridCol w:w="1745"/>
        <w:gridCol w:w="4047"/>
        <w:gridCol w:w="2566"/>
      </w:tblGrid>
      <w:tr w:rsidR="0015388A" w:rsidRPr="00652C8F">
        <w:trPr>
          <w:jc w:val="center"/>
        </w:trPr>
        <w:tc>
          <w:tcPr>
            <w:tcW w:w="85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推荐排序</w:t>
            </w:r>
          </w:p>
        </w:tc>
        <w:tc>
          <w:tcPr>
            <w:tcW w:w="387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示范片区名称</w:t>
            </w:r>
          </w:p>
        </w:tc>
        <w:tc>
          <w:tcPr>
            <w:tcW w:w="109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面积</w:t>
            </w:r>
          </w:p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（万亩）</w:t>
            </w:r>
          </w:p>
        </w:tc>
        <w:tc>
          <w:tcPr>
            <w:tcW w:w="1745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建设时间</w:t>
            </w:r>
          </w:p>
        </w:tc>
        <w:tc>
          <w:tcPr>
            <w:tcW w:w="4047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项目简介（</w:t>
            </w: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2566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申报理由</w:t>
            </w:r>
          </w:p>
        </w:tc>
      </w:tr>
      <w:tr w:rsidR="0015388A" w:rsidRPr="00652C8F">
        <w:trPr>
          <w:jc w:val="center"/>
        </w:trPr>
        <w:tc>
          <w:tcPr>
            <w:tcW w:w="85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Align w:val="center"/>
          </w:tcPr>
          <w:p w:rsidR="0015388A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淮安市</w:t>
            </w: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县</w:t>
            </w: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镇高标准</w:t>
            </w:r>
          </w:p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农田建设项目片区</w:t>
            </w:r>
          </w:p>
        </w:tc>
        <w:tc>
          <w:tcPr>
            <w:tcW w:w="109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-XX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52C8F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</w:p>
        </w:tc>
        <w:tc>
          <w:tcPr>
            <w:tcW w:w="4047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388A" w:rsidRPr="00652C8F">
        <w:trPr>
          <w:trHeight w:val="915"/>
          <w:jc w:val="center"/>
        </w:trPr>
        <w:tc>
          <w:tcPr>
            <w:tcW w:w="85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388A" w:rsidRPr="00652C8F">
        <w:trPr>
          <w:trHeight w:val="980"/>
          <w:jc w:val="center"/>
        </w:trPr>
        <w:tc>
          <w:tcPr>
            <w:tcW w:w="85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2C8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5388A" w:rsidRPr="00652C8F" w:rsidRDefault="0015388A" w:rsidP="00652C8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5388A" w:rsidRDefault="0015388A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5388A" w:rsidSect="00D47E70">
      <w:pgSz w:w="16838" w:h="11906" w:orient="landscape" w:code="9"/>
      <w:pgMar w:top="1474" w:right="1440" w:bottom="1474" w:left="1440" w:header="851" w:footer="1361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3D" w:rsidRDefault="00BF5C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F5C3D" w:rsidRDefault="00BF5C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8A" w:rsidRPr="00D47E70" w:rsidRDefault="001B7D72" w:rsidP="007B05D6">
    <w:pPr>
      <w:pStyle w:val="a5"/>
      <w:framePr w:wrap="auto" w:vAnchor="text" w:hAnchor="margin" w:xAlign="outside" w:y="1"/>
      <w:rPr>
        <w:rStyle w:val="a6"/>
        <w:rFonts w:ascii="仿宋_GB2312" w:eastAsia="仿宋_GB2312" w:cs="Times New Roman"/>
        <w:sz w:val="24"/>
        <w:szCs w:val="24"/>
      </w:rPr>
    </w:pPr>
    <w:r w:rsidRPr="00D47E70">
      <w:rPr>
        <w:rStyle w:val="a6"/>
        <w:rFonts w:ascii="仿宋_GB2312" w:eastAsia="仿宋_GB2312" w:cs="仿宋_GB2312"/>
        <w:sz w:val="24"/>
        <w:szCs w:val="24"/>
      </w:rPr>
      <w:fldChar w:fldCharType="begin"/>
    </w:r>
    <w:r w:rsidR="0015388A" w:rsidRPr="00D47E70">
      <w:rPr>
        <w:rStyle w:val="a6"/>
        <w:rFonts w:ascii="仿宋_GB2312" w:eastAsia="仿宋_GB2312" w:cs="仿宋_GB2312"/>
        <w:sz w:val="24"/>
        <w:szCs w:val="24"/>
      </w:rPr>
      <w:instrText xml:space="preserve">PAGE  </w:instrText>
    </w:r>
    <w:r w:rsidRPr="00D47E70">
      <w:rPr>
        <w:rStyle w:val="a6"/>
        <w:rFonts w:ascii="仿宋_GB2312" w:eastAsia="仿宋_GB2312" w:cs="仿宋_GB2312"/>
        <w:sz w:val="24"/>
        <w:szCs w:val="24"/>
      </w:rPr>
      <w:fldChar w:fldCharType="separate"/>
    </w:r>
    <w:r w:rsidR="00F30164">
      <w:rPr>
        <w:rStyle w:val="a6"/>
        <w:rFonts w:ascii="仿宋_GB2312" w:eastAsia="仿宋_GB2312" w:cs="仿宋_GB2312"/>
        <w:noProof/>
        <w:sz w:val="24"/>
        <w:szCs w:val="24"/>
      </w:rPr>
      <w:t>- 1 -</w:t>
    </w:r>
    <w:r w:rsidRPr="00D47E70">
      <w:rPr>
        <w:rStyle w:val="a6"/>
        <w:rFonts w:ascii="仿宋_GB2312" w:eastAsia="仿宋_GB2312" w:cs="仿宋_GB2312"/>
        <w:sz w:val="24"/>
        <w:szCs w:val="24"/>
      </w:rPr>
      <w:fldChar w:fldCharType="end"/>
    </w:r>
  </w:p>
  <w:p w:rsidR="0015388A" w:rsidRDefault="0015388A" w:rsidP="00D47E70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3D" w:rsidRDefault="00BF5C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F5C3D" w:rsidRDefault="00BF5C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IxMjE4NmRmNDJiMmE5OWFkOGJiZDFkODNiZTlmM2IifQ=="/>
  </w:docVars>
  <w:rsids>
    <w:rsidRoot w:val="00A27043"/>
    <w:rsid w:val="0015388A"/>
    <w:rsid w:val="001B7D72"/>
    <w:rsid w:val="00652C8F"/>
    <w:rsid w:val="007B05D6"/>
    <w:rsid w:val="007E7EAD"/>
    <w:rsid w:val="00855B95"/>
    <w:rsid w:val="00A27043"/>
    <w:rsid w:val="00BF5C3D"/>
    <w:rsid w:val="00D47E70"/>
    <w:rsid w:val="00E42B35"/>
    <w:rsid w:val="00F30164"/>
    <w:rsid w:val="02294F89"/>
    <w:rsid w:val="03655206"/>
    <w:rsid w:val="04161FA9"/>
    <w:rsid w:val="0CEE6D0E"/>
    <w:rsid w:val="10CE3654"/>
    <w:rsid w:val="19960E59"/>
    <w:rsid w:val="2D5C161A"/>
    <w:rsid w:val="30EB6114"/>
    <w:rsid w:val="3D6A4E53"/>
    <w:rsid w:val="42C817D4"/>
    <w:rsid w:val="43374264"/>
    <w:rsid w:val="4DB12E65"/>
    <w:rsid w:val="5486504B"/>
    <w:rsid w:val="56F22984"/>
    <w:rsid w:val="5A913C8B"/>
    <w:rsid w:val="5A932270"/>
    <w:rsid w:val="5B4B66A7"/>
    <w:rsid w:val="5E626755"/>
    <w:rsid w:val="61AA12A1"/>
    <w:rsid w:val="64F14763"/>
    <w:rsid w:val="674F2E92"/>
    <w:rsid w:val="69F219E4"/>
    <w:rsid w:val="6A9C06D1"/>
    <w:rsid w:val="6C9624B4"/>
    <w:rsid w:val="708E5B7F"/>
    <w:rsid w:val="712612F0"/>
    <w:rsid w:val="729F7849"/>
    <w:rsid w:val="72D80D10"/>
    <w:rsid w:val="79E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4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27043"/>
    <w:pPr>
      <w:ind w:left="126"/>
    </w:pPr>
    <w:rPr>
      <w:rFonts w:ascii="方正仿宋_GBK" w:eastAsia="方正仿宋_GBK" w:hAnsi="方正仿宋_GBK" w:cs="方正仿宋_GBK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semiHidden/>
    <w:rsid w:val="00EB5F8E"/>
    <w:rPr>
      <w:rFonts w:ascii="Calibri" w:hAnsi="Calibri" w:cs="Calibri"/>
      <w:szCs w:val="21"/>
    </w:rPr>
  </w:style>
  <w:style w:type="table" w:styleId="a4">
    <w:name w:val="Table Grid"/>
    <w:basedOn w:val="a1"/>
    <w:uiPriority w:val="99"/>
    <w:rsid w:val="00A2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D4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5F8E"/>
    <w:rPr>
      <w:rFonts w:ascii="Calibri" w:hAnsi="Calibri" w:cs="Calibri"/>
      <w:sz w:val="18"/>
      <w:szCs w:val="18"/>
    </w:rPr>
  </w:style>
  <w:style w:type="character" w:styleId="a6">
    <w:name w:val="page number"/>
    <w:basedOn w:val="a0"/>
    <w:uiPriority w:val="99"/>
    <w:rsid w:val="00D47E70"/>
  </w:style>
  <w:style w:type="paragraph" w:styleId="a7">
    <w:name w:val="header"/>
    <w:basedOn w:val="a"/>
    <w:link w:val="Char1"/>
    <w:uiPriority w:val="99"/>
    <w:rsid w:val="00D4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EB5F8E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农业农村局收发员</cp:lastModifiedBy>
  <cp:revision>4</cp:revision>
  <dcterms:created xsi:type="dcterms:W3CDTF">2023-02-21T01:16:00Z</dcterms:created>
  <dcterms:modified xsi:type="dcterms:W3CDTF">2023-04-10T08:07:00Z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21495CC12F5E4964819AEEDF5FF5F20D</vt:lpwstr>
  </property>
</Properties>
</file>