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E8" w:rsidRDefault="009449E8" w:rsidP="00E46513">
      <w:pPr>
        <w:pStyle w:val="a0"/>
        <w:spacing w:line="600" w:lineRule="exact"/>
        <w:ind w:left="883" w:hangingChars="200" w:hanging="883"/>
        <w:jc w:val="center"/>
        <w:rPr>
          <w:rFonts w:ascii="Times New Roman" w:eastAsia="方正小标宋_GBK" w:hAnsi="Times New Roman" w:cs="Times New Roman"/>
          <w:b/>
          <w:bCs/>
          <w:sz w:val="44"/>
          <w:szCs w:val="44"/>
        </w:rPr>
      </w:pPr>
      <w:bookmarkStart w:id="0" w:name="_GoBack"/>
      <w:bookmarkEnd w:id="0"/>
    </w:p>
    <w:tbl>
      <w:tblPr>
        <w:tblStyle w:val="aa"/>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38"/>
        <w:gridCol w:w="1790"/>
      </w:tblGrid>
      <w:tr w:rsidR="009449E8" w:rsidRPr="005D0BD9">
        <w:tc>
          <w:tcPr>
            <w:tcW w:w="6738" w:type="dxa"/>
          </w:tcPr>
          <w:p w:rsidR="009449E8" w:rsidRDefault="00EE5885">
            <w:pPr>
              <w:spacing w:line="1100" w:lineRule="exact"/>
              <w:jc w:val="distribute"/>
              <w:rPr>
                <w:rFonts w:ascii="华文中宋" w:eastAsia="华文中宋" w:hAnsi="华文中宋" w:cs="Times New Roman"/>
                <w:b/>
                <w:bCs/>
                <w:color w:val="FF0000"/>
                <w:spacing w:val="-10"/>
                <w:w w:val="80"/>
                <w:sz w:val="96"/>
                <w:szCs w:val="96"/>
              </w:rPr>
            </w:pPr>
            <w:r w:rsidRPr="005D0BD9">
              <w:rPr>
                <w:rFonts w:ascii="华文中宋" w:eastAsia="华文中宋" w:hAnsi="华文中宋" w:cs="Times New Roman"/>
                <w:color w:val="FF0000"/>
                <w:spacing w:val="10"/>
                <w:w w:val="66"/>
                <w:sz w:val="96"/>
                <w:szCs w:val="96"/>
              </w:rPr>
              <w:t>淮安市农业农村局</w:t>
            </w:r>
            <w:r>
              <w:rPr>
                <w:rFonts w:ascii="华文中宋" w:eastAsia="华文中宋" w:hAnsi="华文中宋" w:cs="Times New Roman"/>
                <w:color w:val="FF0000"/>
                <w:spacing w:val="-10"/>
                <w:w w:val="80"/>
                <w:sz w:val="96"/>
                <w:szCs w:val="96"/>
              </w:rPr>
              <w:t xml:space="preserve"> </w:t>
            </w:r>
          </w:p>
        </w:tc>
        <w:tc>
          <w:tcPr>
            <w:tcW w:w="1790" w:type="dxa"/>
            <w:vMerge w:val="restart"/>
            <w:vAlign w:val="center"/>
          </w:tcPr>
          <w:p w:rsidR="009449E8" w:rsidRPr="005D0BD9" w:rsidRDefault="00EE5885" w:rsidP="005D0BD9">
            <w:pPr>
              <w:pStyle w:val="a0"/>
              <w:spacing w:line="240" w:lineRule="auto"/>
              <w:ind w:leftChars="-34" w:left="-25" w:rightChars="-24" w:right="-50" w:hangingChars="7" w:hanging="46"/>
              <w:jc w:val="center"/>
              <w:rPr>
                <w:rFonts w:ascii="华文中宋" w:eastAsia="华文中宋" w:hAnsi="华文中宋" w:cs="Times New Roman"/>
                <w:color w:val="FF0000"/>
                <w:spacing w:val="10"/>
                <w:w w:val="66"/>
                <w:sz w:val="96"/>
                <w:szCs w:val="96"/>
              </w:rPr>
            </w:pPr>
            <w:r w:rsidRPr="005D0BD9">
              <w:rPr>
                <w:rFonts w:ascii="华文中宋" w:eastAsia="华文中宋" w:hAnsi="华文中宋" w:cs="Times New Roman" w:hint="eastAsia"/>
                <w:color w:val="FF0000"/>
                <w:spacing w:val="10"/>
                <w:w w:val="66"/>
                <w:sz w:val="96"/>
                <w:szCs w:val="96"/>
              </w:rPr>
              <w:t>文件</w:t>
            </w:r>
          </w:p>
        </w:tc>
      </w:tr>
      <w:tr w:rsidR="009449E8" w:rsidRPr="005D0BD9">
        <w:tc>
          <w:tcPr>
            <w:tcW w:w="6738" w:type="dxa"/>
          </w:tcPr>
          <w:p w:rsidR="009449E8" w:rsidRDefault="00EE5885">
            <w:pPr>
              <w:pStyle w:val="a0"/>
              <w:spacing w:line="1100" w:lineRule="exact"/>
              <w:ind w:left="0" w:firstLineChars="0" w:firstLine="0"/>
              <w:jc w:val="distribute"/>
              <w:rPr>
                <w:rFonts w:ascii="华文中宋" w:eastAsia="华文中宋" w:hAnsi="华文中宋" w:cs="Times New Roman"/>
                <w:bCs/>
                <w:color w:val="FF0000"/>
                <w:spacing w:val="-20"/>
                <w:w w:val="50"/>
                <w:sz w:val="96"/>
                <w:szCs w:val="96"/>
              </w:rPr>
            </w:pPr>
            <w:r>
              <w:rPr>
                <w:rFonts w:ascii="华文中宋" w:eastAsia="华文中宋" w:hAnsi="华文中宋" w:cs="Times New Roman"/>
                <w:color w:val="FF0000"/>
                <w:spacing w:val="-20"/>
                <w:w w:val="50"/>
                <w:sz w:val="96"/>
                <w:szCs w:val="96"/>
              </w:rPr>
              <w:t>淮安市</w:t>
            </w:r>
            <w:r>
              <w:rPr>
                <w:rFonts w:ascii="华文中宋" w:eastAsia="华文中宋" w:hAnsi="华文中宋" w:cs="Times New Roman" w:hint="eastAsia"/>
                <w:color w:val="FF0000"/>
                <w:spacing w:val="-20"/>
                <w:w w:val="50"/>
                <w:sz w:val="96"/>
                <w:szCs w:val="96"/>
              </w:rPr>
              <w:t>文化广电和旅游局</w:t>
            </w:r>
          </w:p>
        </w:tc>
        <w:tc>
          <w:tcPr>
            <w:tcW w:w="1790" w:type="dxa"/>
            <w:vMerge/>
          </w:tcPr>
          <w:p w:rsidR="009449E8" w:rsidRPr="005D0BD9" w:rsidRDefault="009449E8">
            <w:pPr>
              <w:pStyle w:val="a0"/>
              <w:spacing w:line="600" w:lineRule="exact"/>
              <w:ind w:left="0" w:firstLineChars="0" w:firstLine="0"/>
              <w:rPr>
                <w:rFonts w:ascii="华文中宋" w:eastAsia="华文中宋" w:hAnsi="华文中宋" w:cs="Times New Roman"/>
                <w:color w:val="FF0000"/>
                <w:spacing w:val="10"/>
                <w:w w:val="66"/>
                <w:sz w:val="96"/>
                <w:szCs w:val="96"/>
              </w:rPr>
            </w:pPr>
          </w:p>
        </w:tc>
      </w:tr>
      <w:tr w:rsidR="009449E8" w:rsidRPr="005D0BD9">
        <w:tc>
          <w:tcPr>
            <w:tcW w:w="6738" w:type="dxa"/>
          </w:tcPr>
          <w:p w:rsidR="009449E8" w:rsidRDefault="00EE5885">
            <w:pPr>
              <w:pStyle w:val="a0"/>
              <w:spacing w:line="1100" w:lineRule="exact"/>
              <w:ind w:left="0" w:firstLineChars="0" w:firstLine="0"/>
              <w:jc w:val="distribute"/>
              <w:rPr>
                <w:rFonts w:ascii="华文中宋" w:eastAsia="华文中宋" w:hAnsi="华文中宋" w:cs="Times New Roman"/>
                <w:color w:val="FF0000"/>
                <w:spacing w:val="-20"/>
                <w:w w:val="50"/>
                <w:sz w:val="96"/>
                <w:szCs w:val="96"/>
              </w:rPr>
            </w:pPr>
            <w:r>
              <w:rPr>
                <w:rFonts w:ascii="华文中宋" w:eastAsia="华文中宋" w:hAnsi="华文中宋" w:cs="Times New Roman"/>
                <w:color w:val="FF0000"/>
                <w:spacing w:val="-20"/>
                <w:w w:val="50"/>
                <w:sz w:val="96"/>
                <w:szCs w:val="96"/>
              </w:rPr>
              <w:t>淮安市人力资源和社会保障局</w:t>
            </w:r>
          </w:p>
        </w:tc>
        <w:tc>
          <w:tcPr>
            <w:tcW w:w="1790" w:type="dxa"/>
            <w:vMerge/>
          </w:tcPr>
          <w:p w:rsidR="009449E8" w:rsidRPr="005D0BD9" w:rsidRDefault="009449E8">
            <w:pPr>
              <w:pStyle w:val="a0"/>
              <w:spacing w:line="600" w:lineRule="exact"/>
              <w:ind w:left="0" w:firstLineChars="0" w:firstLine="0"/>
              <w:rPr>
                <w:rFonts w:ascii="华文中宋" w:eastAsia="华文中宋" w:hAnsi="华文中宋" w:cs="Times New Roman"/>
                <w:color w:val="FF0000"/>
                <w:spacing w:val="10"/>
                <w:w w:val="66"/>
                <w:sz w:val="96"/>
                <w:szCs w:val="96"/>
              </w:rPr>
            </w:pPr>
          </w:p>
        </w:tc>
      </w:tr>
      <w:tr w:rsidR="009449E8" w:rsidRPr="005D0BD9">
        <w:tc>
          <w:tcPr>
            <w:tcW w:w="6738" w:type="dxa"/>
          </w:tcPr>
          <w:p w:rsidR="009449E8" w:rsidRDefault="00EE5885">
            <w:pPr>
              <w:pStyle w:val="a0"/>
              <w:spacing w:line="1100" w:lineRule="exact"/>
              <w:ind w:left="0" w:firstLineChars="0" w:firstLine="0"/>
              <w:jc w:val="distribute"/>
              <w:rPr>
                <w:rFonts w:ascii="华文中宋" w:eastAsia="华文中宋" w:hAnsi="华文中宋" w:cs="Times New Roman"/>
                <w:b/>
                <w:bCs/>
                <w:color w:val="FF0000"/>
                <w:sz w:val="96"/>
                <w:szCs w:val="96"/>
              </w:rPr>
            </w:pPr>
            <w:r w:rsidRPr="005D0BD9">
              <w:rPr>
                <w:rFonts w:ascii="华文中宋" w:eastAsia="华文中宋" w:hAnsi="华文中宋" w:cs="Times New Roman"/>
                <w:color w:val="FF0000"/>
                <w:spacing w:val="10"/>
                <w:w w:val="66"/>
                <w:sz w:val="96"/>
                <w:szCs w:val="96"/>
              </w:rPr>
              <w:t>淮安市总工会</w:t>
            </w:r>
          </w:p>
        </w:tc>
        <w:tc>
          <w:tcPr>
            <w:tcW w:w="1790" w:type="dxa"/>
            <w:vMerge/>
          </w:tcPr>
          <w:p w:rsidR="009449E8" w:rsidRPr="005D0BD9" w:rsidRDefault="009449E8">
            <w:pPr>
              <w:pStyle w:val="a0"/>
              <w:spacing w:line="600" w:lineRule="exact"/>
              <w:ind w:left="0" w:firstLineChars="0" w:firstLine="0"/>
              <w:rPr>
                <w:rFonts w:ascii="华文中宋" w:eastAsia="华文中宋" w:hAnsi="华文中宋" w:cs="Times New Roman"/>
                <w:color w:val="FF0000"/>
                <w:spacing w:val="10"/>
                <w:w w:val="66"/>
                <w:sz w:val="96"/>
                <w:szCs w:val="96"/>
              </w:rPr>
            </w:pPr>
          </w:p>
        </w:tc>
      </w:tr>
      <w:tr w:rsidR="009449E8">
        <w:tc>
          <w:tcPr>
            <w:tcW w:w="6738" w:type="dxa"/>
          </w:tcPr>
          <w:p w:rsidR="009449E8" w:rsidRDefault="00EE5885">
            <w:pPr>
              <w:pStyle w:val="a0"/>
              <w:spacing w:line="1100" w:lineRule="exact"/>
              <w:ind w:left="0" w:firstLineChars="0" w:firstLine="0"/>
              <w:jc w:val="distribute"/>
              <w:rPr>
                <w:rFonts w:ascii="华文中宋" w:eastAsia="华文中宋" w:hAnsi="华文中宋" w:cs="Times New Roman"/>
                <w:b/>
                <w:bCs/>
                <w:color w:val="FF0000"/>
                <w:spacing w:val="10"/>
                <w:w w:val="66"/>
                <w:sz w:val="96"/>
                <w:szCs w:val="96"/>
              </w:rPr>
            </w:pPr>
            <w:r>
              <w:rPr>
                <w:rFonts w:ascii="华文中宋" w:eastAsia="华文中宋" w:hAnsi="华文中宋" w:cs="Times New Roman"/>
                <w:color w:val="FF0000"/>
                <w:spacing w:val="10"/>
                <w:w w:val="66"/>
                <w:sz w:val="96"/>
                <w:szCs w:val="96"/>
              </w:rPr>
              <w:t>共青团淮安市委员会</w:t>
            </w:r>
          </w:p>
        </w:tc>
        <w:tc>
          <w:tcPr>
            <w:tcW w:w="1790" w:type="dxa"/>
            <w:vMerge/>
          </w:tcPr>
          <w:p w:rsidR="009449E8" w:rsidRDefault="009449E8">
            <w:pPr>
              <w:pStyle w:val="a0"/>
              <w:spacing w:line="600" w:lineRule="exact"/>
              <w:ind w:left="0" w:firstLineChars="0" w:firstLine="0"/>
              <w:rPr>
                <w:rFonts w:ascii="Times New Roman" w:eastAsia="方正小标宋_GBK" w:hAnsi="Times New Roman" w:cs="Times New Roman"/>
                <w:b/>
                <w:bCs/>
                <w:sz w:val="44"/>
                <w:szCs w:val="44"/>
              </w:rPr>
            </w:pPr>
          </w:p>
        </w:tc>
      </w:tr>
      <w:tr w:rsidR="009449E8">
        <w:tc>
          <w:tcPr>
            <w:tcW w:w="6738" w:type="dxa"/>
          </w:tcPr>
          <w:p w:rsidR="009449E8" w:rsidRDefault="00EE5885">
            <w:pPr>
              <w:pStyle w:val="a0"/>
              <w:spacing w:line="1100" w:lineRule="exact"/>
              <w:ind w:left="0" w:firstLineChars="0" w:firstLine="0"/>
              <w:jc w:val="distribute"/>
              <w:rPr>
                <w:rFonts w:ascii="华文中宋" w:eastAsia="华文中宋" w:hAnsi="华文中宋" w:cs="Times New Roman"/>
                <w:b/>
                <w:bCs/>
                <w:color w:val="FF0000"/>
                <w:w w:val="80"/>
                <w:sz w:val="96"/>
                <w:szCs w:val="96"/>
              </w:rPr>
            </w:pPr>
            <w:r>
              <w:rPr>
                <w:rFonts w:ascii="华文中宋" w:eastAsia="华文中宋" w:hAnsi="华文中宋" w:cs="Times New Roman"/>
                <w:color w:val="FF0000"/>
                <w:w w:val="80"/>
                <w:sz w:val="96"/>
                <w:szCs w:val="96"/>
              </w:rPr>
              <w:t>淮安市妇女联合会</w:t>
            </w:r>
          </w:p>
        </w:tc>
        <w:tc>
          <w:tcPr>
            <w:tcW w:w="1790" w:type="dxa"/>
            <w:vMerge/>
          </w:tcPr>
          <w:p w:rsidR="009449E8" w:rsidRDefault="009449E8">
            <w:pPr>
              <w:pStyle w:val="a0"/>
              <w:spacing w:line="600" w:lineRule="exact"/>
              <w:ind w:left="0" w:firstLineChars="0" w:firstLine="0"/>
              <w:rPr>
                <w:rFonts w:ascii="Times New Roman" w:eastAsia="方正小标宋_GBK" w:hAnsi="Times New Roman" w:cs="Times New Roman"/>
                <w:b/>
                <w:bCs/>
                <w:sz w:val="44"/>
                <w:szCs w:val="44"/>
              </w:rPr>
            </w:pPr>
          </w:p>
        </w:tc>
      </w:tr>
    </w:tbl>
    <w:p w:rsidR="009449E8" w:rsidRDefault="009449E8">
      <w:pPr>
        <w:pStyle w:val="a0"/>
        <w:spacing w:line="600" w:lineRule="exact"/>
        <w:ind w:left="0" w:firstLineChars="0" w:firstLine="0"/>
        <w:rPr>
          <w:rFonts w:ascii="Times New Roman" w:eastAsia="方正小标宋_GBK" w:hAnsi="Times New Roman" w:cs="Times New Roman"/>
          <w:b/>
          <w:bCs/>
          <w:sz w:val="44"/>
          <w:szCs w:val="44"/>
        </w:rPr>
      </w:pPr>
    </w:p>
    <w:p w:rsidR="009449E8" w:rsidRDefault="00EE5885">
      <w:pPr>
        <w:pStyle w:val="a0"/>
        <w:spacing w:line="600" w:lineRule="exact"/>
        <w:ind w:left="0" w:firstLineChars="0" w:firstLine="0"/>
        <w:jc w:val="center"/>
        <w:rPr>
          <w:rFonts w:ascii="仿宋" w:eastAsia="仿宋" w:hAnsi="仿宋" w:cs="Times New Roman"/>
          <w:bCs/>
        </w:rPr>
      </w:pPr>
      <w:r>
        <w:rPr>
          <w:rFonts w:ascii="仿宋" w:eastAsia="仿宋" w:hAnsi="仿宋" w:cs="Times New Roman" w:hint="eastAsia"/>
          <w:bCs/>
        </w:rPr>
        <w:t>淮农发</w:t>
      </w:r>
      <w:r w:rsidR="00CA0CA0" w:rsidRPr="00CA0CA0">
        <w:rPr>
          <w:rFonts w:ascii="仿宋" w:eastAsia="仿宋" w:hAnsi="仿宋" w:cs="Times New Roman" w:hint="eastAsia"/>
          <w:bCs/>
        </w:rPr>
        <w:t>〔2022〕</w:t>
      </w:r>
      <w:r w:rsidR="005D0BD9">
        <w:rPr>
          <w:rFonts w:ascii="仿宋" w:eastAsia="仿宋" w:hAnsi="仿宋" w:cs="Times New Roman" w:hint="eastAsia"/>
          <w:bCs/>
        </w:rPr>
        <w:t>65</w:t>
      </w:r>
      <w:r>
        <w:rPr>
          <w:rFonts w:ascii="仿宋" w:eastAsia="仿宋" w:hAnsi="仿宋" w:cs="Times New Roman" w:hint="eastAsia"/>
          <w:bCs/>
        </w:rPr>
        <w:t>号</w:t>
      </w:r>
    </w:p>
    <w:p w:rsidR="009449E8" w:rsidRDefault="00770568">
      <w:pPr>
        <w:pStyle w:val="a0"/>
        <w:spacing w:line="600" w:lineRule="exact"/>
        <w:ind w:left="0" w:firstLineChars="0" w:firstLine="0"/>
        <w:rPr>
          <w:rFonts w:ascii="Times New Roman" w:eastAsia="方正小标宋_GBK" w:hAnsi="Times New Roman" w:cs="Times New Roman"/>
          <w:b/>
          <w:bCs/>
          <w:sz w:val="44"/>
          <w:szCs w:val="44"/>
        </w:rPr>
      </w:pPr>
      <w:r>
        <w:rPr>
          <w:rFonts w:ascii="Times New Roman" w:eastAsia="方正小标宋_GBK" w:hAnsi="Times New Roman" w:cs="Times New Roman"/>
          <w:b/>
          <w:bCs/>
          <w:sz w:val="44"/>
          <w:szCs w:val="44"/>
        </w:rPr>
        <w:pict>
          <v:shapetype id="_x0000_t32" coordsize="21600,21600" o:spt="32" o:oned="t" path="m,l21600,21600e" filled="f">
            <v:path arrowok="t" fillok="f" o:connecttype="none"/>
            <o:lock v:ext="edit" shapetype="t"/>
          </v:shapetype>
          <v:shape id="AutoShape 2" o:spid="_x0000_s1026" type="#_x0000_t32" style="position:absolute;left:0;text-align:left;margin-left:-2.25pt;margin-top:12pt;width:418.5pt;height:0;z-index:251658240" o:gfxdata="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znhudYAAAAIAQAADwAAAAAAAAABACAAAAAiAAAAZHJzL2Rvd25yZXYueG1s&#10;UEsBAhQAFAAAAAgAh07iQFoIE+/BAQAAcwMAAA4AAAAAAAAAAQAgAAAAJQEAAGRycy9lMm9Eb2Mu&#10;eG1sUEsFBgAAAAAGAAYAWQEAAFgFAAAAAA==&#10;" strokecolor="red" strokeweight="2pt"/>
        </w:pict>
      </w:r>
    </w:p>
    <w:p w:rsidR="009449E8" w:rsidRDefault="00EE5885">
      <w:pPr>
        <w:pStyle w:val="a4"/>
        <w:spacing w:line="600" w:lineRule="exact"/>
        <w:ind w:left="113"/>
        <w:jc w:val="center"/>
        <w:rPr>
          <w:rFonts w:ascii="方正大标宋简体" w:eastAsia="方正大标宋简体" w:hAnsi="华文中宋" w:cs="华文中宋"/>
          <w:sz w:val="44"/>
          <w:szCs w:val="44"/>
        </w:rPr>
      </w:pPr>
      <w:r>
        <w:rPr>
          <w:rFonts w:ascii="方正大标宋简体" w:eastAsia="方正大标宋简体" w:hAnsi="华文中宋" w:cs="华文中宋" w:hint="eastAsia"/>
          <w:sz w:val="44"/>
          <w:szCs w:val="44"/>
        </w:rPr>
        <w:t>关于举办南京</w:t>
      </w:r>
      <w:r w:rsidRPr="00AA12AF">
        <w:rPr>
          <w:rFonts w:ascii="Times New Roman" w:eastAsia="方正大标宋简体" w:hAnsi="Times New Roman" w:cs="Times New Roman"/>
          <w:sz w:val="44"/>
          <w:szCs w:val="44"/>
        </w:rPr>
        <w:t>都市圈茶艺技能大赛淮安选拔赛暨淮安市</w:t>
      </w:r>
      <w:r w:rsidRPr="00AA12AF">
        <w:rPr>
          <w:rFonts w:ascii="Times New Roman" w:eastAsia="方正大标宋简体" w:hAnsi="Times New Roman" w:cs="Times New Roman"/>
          <w:bCs/>
          <w:sz w:val="44"/>
          <w:szCs w:val="44"/>
        </w:rPr>
        <w:t>2022</w:t>
      </w:r>
      <w:r w:rsidRPr="00AA12AF">
        <w:rPr>
          <w:rFonts w:ascii="Times New Roman" w:eastAsia="方正大标宋简体" w:hAnsi="Times New Roman" w:cs="Times New Roman"/>
          <w:sz w:val="44"/>
          <w:szCs w:val="44"/>
        </w:rPr>
        <w:t>年度茶</w:t>
      </w:r>
      <w:r>
        <w:rPr>
          <w:rFonts w:ascii="方正大标宋简体" w:eastAsia="方正大标宋简体" w:hAnsi="华文中宋" w:cs="华文中宋" w:hint="eastAsia"/>
          <w:sz w:val="44"/>
          <w:szCs w:val="44"/>
        </w:rPr>
        <w:t>艺、评茶           技能大赛的通知</w:t>
      </w:r>
    </w:p>
    <w:p w:rsidR="009449E8" w:rsidRDefault="00EE5885">
      <w:pPr>
        <w:pStyle w:val="a0"/>
        <w:spacing w:line="600" w:lineRule="exact"/>
        <w:ind w:left="0" w:firstLineChars="0" w:firstLine="0"/>
        <w:rPr>
          <w:rFonts w:ascii="Times New Roman" w:hAnsi="Times New Roman" w:cs="Times New Roman"/>
        </w:rPr>
      </w:pPr>
      <w:r>
        <w:rPr>
          <w:rFonts w:ascii="Times New Roman" w:hAnsi="Times New Roman" w:cs="Times New Roman" w:hint="eastAsia"/>
        </w:rPr>
        <w:t>各县区农业农村局、文化广电和旅游局、</w:t>
      </w:r>
      <w:r w:rsidR="00E46513">
        <w:rPr>
          <w:rFonts w:ascii="Times New Roman" w:hAnsi="Times New Roman" w:cs="Times New Roman" w:hint="eastAsia"/>
        </w:rPr>
        <w:t>人力资源和社会保障局、</w:t>
      </w:r>
      <w:r>
        <w:rPr>
          <w:rFonts w:ascii="Times New Roman" w:hAnsi="Times New Roman" w:cs="Times New Roman" w:hint="eastAsia"/>
        </w:rPr>
        <w:t>总工会、团委、妇联，市各有关院校：</w:t>
      </w:r>
    </w:p>
    <w:p w:rsidR="009449E8" w:rsidRPr="00AA12AF" w:rsidRDefault="00EE5885">
      <w:pPr>
        <w:pStyle w:val="a4"/>
        <w:ind w:firstLineChars="200" w:firstLine="640"/>
        <w:rPr>
          <w:rFonts w:ascii="Times New Roman" w:eastAsia="仿宋" w:hAnsi="Times New Roman" w:cs="Times New Roman"/>
        </w:rPr>
      </w:pPr>
      <w:r>
        <w:rPr>
          <w:rFonts w:ascii="仿宋" w:eastAsia="仿宋" w:hAnsi="仿宋" w:cs="仿宋" w:hint="eastAsia"/>
          <w:kern w:val="0"/>
        </w:rPr>
        <w:t>为进一步深化南京都市圈人才交流合作，促进区域技能人才一体化高质量协同发展，</w:t>
      </w:r>
      <w:r>
        <w:rPr>
          <w:rFonts w:ascii="仿宋" w:eastAsia="仿宋" w:hAnsi="仿宋" w:cs="仿宋" w:hint="eastAsia"/>
        </w:rPr>
        <w:t>促进全市茶艺职业培训活动广泛深入开展的浓厚氛围，推动茶艺职业技能人才队伍</w:t>
      </w:r>
      <w:r>
        <w:rPr>
          <w:rFonts w:ascii="仿宋" w:eastAsia="仿宋" w:hAnsi="仿宋" w:cs="仿宋" w:hint="eastAsia"/>
        </w:rPr>
        <w:lastRenderedPageBreak/>
        <w:t>高质量发展。经相关部门会商，决定举办南京都市圈茶艺技能大赛淮安选拔赛暨淮安</w:t>
      </w:r>
      <w:r w:rsidRPr="00AA12AF">
        <w:rPr>
          <w:rFonts w:ascii="Times New Roman" w:eastAsia="仿宋" w:hAnsi="仿宋" w:cs="Times New Roman"/>
        </w:rPr>
        <w:t>市</w:t>
      </w:r>
      <w:r w:rsidRPr="00AA12AF">
        <w:rPr>
          <w:rFonts w:ascii="Times New Roman" w:eastAsia="仿宋" w:hAnsi="Times New Roman" w:cs="Times New Roman"/>
        </w:rPr>
        <w:t>2022</w:t>
      </w:r>
      <w:r w:rsidRPr="00AA12AF">
        <w:rPr>
          <w:rFonts w:ascii="Times New Roman" w:eastAsia="仿宋" w:hAnsi="仿宋" w:cs="Times New Roman"/>
        </w:rPr>
        <w:t>年度茶艺、评茶技能大赛（以下简称</w:t>
      </w:r>
      <w:r w:rsidRPr="00AA12AF">
        <w:rPr>
          <w:rFonts w:ascii="Times New Roman" w:eastAsia="仿宋" w:hAnsi="Times New Roman" w:cs="Times New Roman"/>
        </w:rPr>
        <w:t>“</w:t>
      </w:r>
      <w:r w:rsidRPr="00AA12AF">
        <w:rPr>
          <w:rFonts w:ascii="Times New Roman" w:eastAsia="仿宋" w:hAnsi="仿宋" w:cs="Times New Roman"/>
        </w:rPr>
        <w:t>大赛</w:t>
      </w:r>
      <w:r w:rsidRPr="00AA12AF">
        <w:rPr>
          <w:rFonts w:ascii="Times New Roman" w:eastAsia="仿宋" w:hAnsi="Times New Roman" w:cs="Times New Roman"/>
        </w:rPr>
        <w:t>”</w:t>
      </w:r>
      <w:r w:rsidRPr="00AA12AF">
        <w:rPr>
          <w:rFonts w:ascii="Times New Roman" w:eastAsia="仿宋" w:hAnsi="仿宋" w:cs="Times New Roman"/>
        </w:rPr>
        <w:t>）。现将有关事项通知如下：</w:t>
      </w:r>
    </w:p>
    <w:p w:rsidR="009449E8" w:rsidRPr="00AA12AF" w:rsidRDefault="00EE5885">
      <w:pPr>
        <w:pStyle w:val="a4"/>
        <w:ind w:firstLineChars="200" w:firstLine="640"/>
        <w:rPr>
          <w:rFonts w:ascii="Times New Roman" w:eastAsia="黑体" w:hAnsi="Times New Roman" w:cs="Times New Roman"/>
        </w:rPr>
      </w:pPr>
      <w:r w:rsidRPr="00AA12AF">
        <w:rPr>
          <w:rFonts w:ascii="Times New Roman" w:eastAsia="黑体" w:hAnsi="黑体" w:cs="Times New Roman"/>
        </w:rPr>
        <w:t>一、组织机构</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本次大赛由市农业农村局、市文化广电和旅游局、市人力资源和社会保障局、市总工会、团市委、市妇联主办，市茶文化协会承办，市各相关院校、中国邮政集团有限公司淮安市分公司、中国移动江苏公司淮安分公司、江苏中农生态农业科技集团有限公司、淮安迎宾馆协办。成立大赛组委会，组委会下设办公室，办公室设在淮安市茶文化协会办公室。</w:t>
      </w:r>
    </w:p>
    <w:p w:rsidR="009449E8" w:rsidRPr="00AA12AF" w:rsidRDefault="00EE5885">
      <w:pPr>
        <w:pStyle w:val="a4"/>
        <w:ind w:firstLineChars="200" w:firstLine="640"/>
        <w:rPr>
          <w:rFonts w:ascii="Times New Roman" w:eastAsia="黑体" w:hAnsi="Times New Roman" w:cs="Times New Roman"/>
        </w:rPr>
      </w:pPr>
      <w:r w:rsidRPr="00AA12AF">
        <w:rPr>
          <w:rFonts w:ascii="Times New Roman" w:eastAsia="黑体" w:hAnsi="黑体" w:cs="Times New Roman"/>
        </w:rPr>
        <w:t>二、大赛项目</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职工组：茶艺师、评茶员</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学生组：茶艺师</w:t>
      </w:r>
    </w:p>
    <w:p w:rsidR="009449E8" w:rsidRPr="00AA12AF" w:rsidRDefault="00EE5885">
      <w:pPr>
        <w:pStyle w:val="a4"/>
        <w:ind w:firstLineChars="200" w:firstLine="640"/>
        <w:rPr>
          <w:rFonts w:ascii="Times New Roman" w:eastAsia="黑体" w:hAnsi="Times New Roman" w:cs="Times New Roman"/>
        </w:rPr>
      </w:pPr>
      <w:r w:rsidRPr="00AA12AF">
        <w:rPr>
          <w:rFonts w:ascii="Times New Roman" w:eastAsia="黑体" w:hAnsi="黑体" w:cs="Times New Roman"/>
        </w:rPr>
        <w:t>三、参赛对象</w:t>
      </w:r>
    </w:p>
    <w:p w:rsidR="009449E8" w:rsidRPr="00AA12AF" w:rsidRDefault="00EE5885">
      <w:pPr>
        <w:adjustRightInd w:val="0"/>
        <w:snapToGrid w:val="0"/>
        <w:spacing w:line="560" w:lineRule="exact"/>
        <w:ind w:firstLineChars="200" w:firstLine="640"/>
        <w:rPr>
          <w:rFonts w:ascii="Times New Roman" w:eastAsia="楷体_GB2312" w:hAnsi="Times New Roman" w:cs="Times New Roman"/>
          <w:sz w:val="32"/>
          <w:szCs w:val="32"/>
        </w:rPr>
      </w:pPr>
      <w:r w:rsidRPr="00AA12AF">
        <w:rPr>
          <w:rFonts w:ascii="Times New Roman" w:eastAsia="楷体_GB2312" w:hAnsi="Times New Roman" w:cs="Times New Roman"/>
          <w:sz w:val="32"/>
          <w:szCs w:val="32"/>
        </w:rPr>
        <w:t>（一）职工组</w:t>
      </w:r>
    </w:p>
    <w:p w:rsidR="009449E8" w:rsidRPr="00AA12AF" w:rsidRDefault="00EE5885">
      <w:pPr>
        <w:adjustRightInd w:val="0"/>
        <w:snapToGrid w:val="0"/>
        <w:spacing w:line="560" w:lineRule="exact"/>
        <w:ind w:firstLineChars="250" w:firstLine="800"/>
        <w:rPr>
          <w:rFonts w:ascii="Times New Roman" w:eastAsia="仿宋" w:hAnsi="Times New Roman" w:cs="Times New Roman"/>
          <w:sz w:val="32"/>
          <w:szCs w:val="32"/>
        </w:rPr>
      </w:pPr>
      <w:r w:rsidRPr="00AA12AF">
        <w:rPr>
          <w:rFonts w:ascii="Times New Roman" w:eastAsia="仿宋" w:hAnsi="仿宋" w:cs="Times New Roman"/>
          <w:sz w:val="32"/>
          <w:szCs w:val="32"/>
        </w:rPr>
        <w:t>企事业单位一线职工，同时，参赛选手应具备以下条件之一：</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Times New Roman" w:cs="Times New Roman"/>
        </w:rPr>
        <w:t>1</w:t>
      </w:r>
      <w:r w:rsidRPr="00AA12AF">
        <w:rPr>
          <w:rFonts w:ascii="Times New Roman" w:eastAsia="仿宋" w:hAnsi="仿宋" w:cs="Times New Roman"/>
        </w:rPr>
        <w:t>、具有茶艺师、评茶员中级工（含）以上职业资格（职业技能等级）；</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Times New Roman" w:cs="Times New Roman"/>
        </w:rPr>
        <w:t>2</w:t>
      </w:r>
      <w:r w:rsidRPr="00AA12AF">
        <w:rPr>
          <w:rFonts w:ascii="Times New Roman" w:eastAsia="仿宋" w:hAnsi="仿宋" w:cs="Times New Roman"/>
        </w:rPr>
        <w:t>、具有茶艺师、评茶员初级工职业资格（职业技能等级）满</w:t>
      </w:r>
      <w:r w:rsidRPr="00AA12AF">
        <w:rPr>
          <w:rFonts w:ascii="Times New Roman" w:eastAsia="仿宋" w:hAnsi="Times New Roman" w:cs="Times New Roman"/>
        </w:rPr>
        <w:t>3</w:t>
      </w:r>
      <w:r w:rsidRPr="00AA12AF">
        <w:rPr>
          <w:rFonts w:ascii="Times New Roman" w:eastAsia="仿宋" w:hAnsi="仿宋" w:cs="Times New Roman"/>
        </w:rPr>
        <w:t>年；</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Times New Roman" w:cs="Times New Roman"/>
        </w:rPr>
        <w:lastRenderedPageBreak/>
        <w:t>3</w:t>
      </w:r>
      <w:r w:rsidRPr="00AA12AF">
        <w:rPr>
          <w:rFonts w:ascii="Times New Roman" w:eastAsia="仿宋" w:hAnsi="仿宋" w:cs="Times New Roman"/>
        </w:rPr>
        <w:t>、具有从事茶艺相关工作</w:t>
      </w:r>
      <w:r w:rsidRPr="00AA12AF">
        <w:rPr>
          <w:rFonts w:ascii="Times New Roman" w:eastAsia="仿宋" w:hAnsi="Times New Roman" w:cs="Times New Roman"/>
        </w:rPr>
        <w:t>6</w:t>
      </w:r>
      <w:r w:rsidRPr="00AA12AF">
        <w:rPr>
          <w:rFonts w:ascii="Times New Roman" w:eastAsia="仿宋" w:hAnsi="仿宋" w:cs="Times New Roman"/>
        </w:rPr>
        <w:t>年以上工作经历。</w:t>
      </w:r>
    </w:p>
    <w:p w:rsidR="009449E8" w:rsidRPr="00AA12AF" w:rsidRDefault="00EE5885">
      <w:pPr>
        <w:pStyle w:val="a4"/>
        <w:ind w:firstLine="645"/>
        <w:rPr>
          <w:rFonts w:ascii="Times New Roman" w:eastAsia="楷体_GB2312" w:hAnsi="Times New Roman" w:cs="Times New Roman"/>
        </w:rPr>
      </w:pPr>
      <w:r w:rsidRPr="00AA12AF">
        <w:rPr>
          <w:rFonts w:ascii="Times New Roman" w:eastAsia="楷体_GB2312" w:hAnsi="Times New Roman" w:cs="Times New Roman"/>
        </w:rPr>
        <w:t>（二）学生组</w:t>
      </w:r>
    </w:p>
    <w:p w:rsidR="009449E8" w:rsidRPr="00AA12AF" w:rsidRDefault="00EE5885">
      <w:pPr>
        <w:adjustRightInd w:val="0"/>
        <w:snapToGrid w:val="0"/>
        <w:spacing w:line="560" w:lineRule="exact"/>
        <w:ind w:firstLineChars="250" w:firstLine="800"/>
        <w:rPr>
          <w:rFonts w:ascii="Times New Roman" w:eastAsia="仿宋" w:hAnsi="Times New Roman" w:cs="Times New Roman"/>
          <w:sz w:val="32"/>
          <w:szCs w:val="32"/>
        </w:rPr>
      </w:pPr>
      <w:r w:rsidRPr="00AA12AF">
        <w:rPr>
          <w:rFonts w:ascii="Times New Roman" w:eastAsia="仿宋" w:hAnsi="仿宋" w:cs="Times New Roman"/>
          <w:sz w:val="32"/>
          <w:szCs w:val="32"/>
        </w:rPr>
        <w:t>本市高等院校、高职院校茶学专业或相关专业的在籍学生。</w:t>
      </w:r>
    </w:p>
    <w:p w:rsidR="009449E8" w:rsidRPr="00AA12AF" w:rsidRDefault="00EE5885">
      <w:pPr>
        <w:pStyle w:val="a4"/>
        <w:ind w:firstLineChars="200" w:firstLine="640"/>
        <w:rPr>
          <w:rFonts w:ascii="Times New Roman" w:eastAsia="黑体" w:hAnsi="Times New Roman" w:cs="Times New Roman"/>
        </w:rPr>
      </w:pPr>
      <w:r w:rsidRPr="00AA12AF">
        <w:rPr>
          <w:rFonts w:ascii="Times New Roman" w:eastAsia="黑体" w:hAnsi="黑体" w:cs="Times New Roman"/>
        </w:rPr>
        <w:t>四、竞赛标准</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大赛按照茶艺师、评茶员《国家职业技能标准》三级（高级工）标准制定技术文件和命题，由理论知识和技能操作两部分组成，分别占大赛总成绩的</w:t>
      </w:r>
      <w:r w:rsidRPr="00AA12AF">
        <w:rPr>
          <w:rFonts w:ascii="Times New Roman" w:eastAsia="仿宋" w:hAnsi="Times New Roman" w:cs="Times New Roman"/>
        </w:rPr>
        <w:t>20%</w:t>
      </w:r>
      <w:r w:rsidRPr="00AA12AF">
        <w:rPr>
          <w:rFonts w:ascii="Times New Roman" w:eastAsia="仿宋" w:hAnsi="仿宋" w:cs="Times New Roman"/>
        </w:rPr>
        <w:t>和</w:t>
      </w:r>
      <w:r w:rsidRPr="00AA12AF">
        <w:rPr>
          <w:rFonts w:ascii="Times New Roman" w:eastAsia="仿宋" w:hAnsi="Times New Roman" w:cs="Times New Roman"/>
        </w:rPr>
        <w:t>80%</w:t>
      </w:r>
      <w:r w:rsidRPr="00AA12AF">
        <w:rPr>
          <w:rFonts w:ascii="Times New Roman" w:eastAsia="仿宋" w:hAnsi="仿宋" w:cs="Times New Roman"/>
        </w:rPr>
        <w:t>。</w:t>
      </w:r>
    </w:p>
    <w:p w:rsidR="009449E8" w:rsidRPr="00AA12AF" w:rsidRDefault="00EE5885">
      <w:pPr>
        <w:pStyle w:val="a4"/>
        <w:ind w:firstLineChars="200" w:firstLine="640"/>
        <w:rPr>
          <w:rFonts w:ascii="Times New Roman" w:eastAsia="黑体" w:hAnsi="Times New Roman" w:cs="Times New Roman"/>
        </w:rPr>
      </w:pPr>
      <w:r w:rsidRPr="00AA12AF">
        <w:rPr>
          <w:rFonts w:ascii="Times New Roman" w:eastAsia="黑体" w:hAnsi="黑体" w:cs="Times New Roman"/>
        </w:rPr>
        <w:t>五、大赛报名方式及地点</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参赛人员需填写</w:t>
      </w:r>
      <w:r w:rsidRPr="00AA12AF">
        <w:rPr>
          <w:rFonts w:ascii="Times New Roman" w:eastAsia="仿宋" w:hAnsi="Times New Roman" w:cs="Times New Roman"/>
        </w:rPr>
        <w:t>“</w:t>
      </w:r>
      <w:r w:rsidRPr="00AA12AF">
        <w:rPr>
          <w:rFonts w:ascii="Times New Roman" w:eastAsia="仿宋" w:hAnsi="仿宋" w:cs="Times New Roman"/>
        </w:rPr>
        <w:t>淮安市</w:t>
      </w:r>
      <w:r w:rsidRPr="00AA12AF">
        <w:rPr>
          <w:rFonts w:ascii="Times New Roman" w:eastAsia="仿宋" w:hAnsi="Times New Roman" w:cs="Times New Roman"/>
        </w:rPr>
        <w:t>2022</w:t>
      </w:r>
      <w:r w:rsidRPr="00AA12AF">
        <w:rPr>
          <w:rFonts w:ascii="Times New Roman" w:eastAsia="仿宋" w:hAnsi="仿宋" w:cs="Times New Roman"/>
        </w:rPr>
        <w:t>年度茶艺技能大赛报名表</w:t>
      </w:r>
      <w:r w:rsidRPr="00AA12AF">
        <w:rPr>
          <w:rFonts w:ascii="Times New Roman" w:eastAsia="仿宋" w:hAnsi="Times New Roman" w:cs="Times New Roman"/>
        </w:rPr>
        <w:t>”</w:t>
      </w:r>
      <w:r w:rsidRPr="00AA12AF">
        <w:rPr>
          <w:rFonts w:ascii="Times New Roman" w:eastAsia="仿宋" w:hAnsi="仿宋" w:cs="Times New Roman"/>
        </w:rPr>
        <w:t>，报名地点如下：</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（一）大赛组委会办公室：武夷大厦</w:t>
      </w:r>
      <w:r w:rsidRPr="00AA12AF">
        <w:rPr>
          <w:rFonts w:ascii="Times New Roman" w:eastAsia="仿宋" w:hAnsi="Times New Roman" w:cs="Times New Roman"/>
        </w:rPr>
        <w:t>17</w:t>
      </w:r>
      <w:r w:rsidRPr="00AA12AF">
        <w:rPr>
          <w:rFonts w:ascii="Times New Roman" w:eastAsia="仿宋" w:hAnsi="仿宋" w:cs="Times New Roman"/>
        </w:rPr>
        <w:t>楼</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（二）淮安市各邮政网点</w:t>
      </w:r>
    </w:p>
    <w:p w:rsidR="009449E8" w:rsidRPr="00AA12AF" w:rsidRDefault="00EE5885">
      <w:pPr>
        <w:pStyle w:val="a4"/>
        <w:ind w:firstLineChars="250" w:firstLine="800"/>
        <w:rPr>
          <w:rFonts w:ascii="Times New Roman" w:eastAsia="黑体" w:hAnsi="Times New Roman" w:cs="Times New Roman"/>
        </w:rPr>
      </w:pPr>
      <w:r w:rsidRPr="00AA12AF">
        <w:rPr>
          <w:rFonts w:ascii="Times New Roman" w:eastAsia="黑体" w:hAnsi="黑体" w:cs="Times New Roman"/>
        </w:rPr>
        <w:t>六、大赛时间和地点</w:t>
      </w:r>
    </w:p>
    <w:p w:rsidR="009449E8" w:rsidRPr="00AA12AF" w:rsidRDefault="00EE5885">
      <w:pPr>
        <w:pStyle w:val="a4"/>
        <w:ind w:firstLineChars="250" w:firstLine="800"/>
        <w:rPr>
          <w:rFonts w:ascii="Times New Roman" w:eastAsia="黑体" w:hAnsi="Times New Roman" w:cs="Times New Roman"/>
        </w:rPr>
      </w:pPr>
      <w:r w:rsidRPr="00AA12AF">
        <w:rPr>
          <w:rFonts w:ascii="Times New Roman" w:eastAsia="黑体" w:hAnsi="黑体" w:cs="Times New Roman"/>
        </w:rPr>
        <w:t>茶艺师项目：</w:t>
      </w:r>
    </w:p>
    <w:p w:rsidR="009449E8" w:rsidRPr="00AA12AF" w:rsidRDefault="00EE5885">
      <w:pPr>
        <w:pStyle w:val="a4"/>
        <w:ind w:firstLine="645"/>
        <w:rPr>
          <w:rFonts w:ascii="Times New Roman" w:eastAsia="楷体_GB2312" w:hAnsi="Times New Roman" w:cs="Times New Roman"/>
        </w:rPr>
      </w:pPr>
      <w:r w:rsidRPr="00AA12AF">
        <w:rPr>
          <w:rFonts w:ascii="Times New Roman" w:eastAsia="楷体_GB2312" w:hAnsi="Times New Roman" w:cs="Times New Roman"/>
        </w:rPr>
        <w:t>（一）职工组</w:t>
      </w:r>
    </w:p>
    <w:p w:rsidR="009449E8" w:rsidRPr="00AA12AF" w:rsidRDefault="00EE5885">
      <w:pPr>
        <w:pStyle w:val="a4"/>
        <w:ind w:firstLineChars="250" w:firstLine="800"/>
        <w:rPr>
          <w:rFonts w:ascii="Times New Roman" w:eastAsia="仿宋" w:hAnsi="Times New Roman" w:cs="Times New Roman"/>
        </w:rPr>
      </w:pPr>
      <w:r w:rsidRPr="00AA12AF">
        <w:rPr>
          <w:rFonts w:ascii="Times New Roman" w:eastAsia="仿宋" w:hAnsi="Times New Roman" w:cs="Times New Roman"/>
        </w:rPr>
        <w:t>1</w:t>
      </w:r>
      <w:r w:rsidRPr="00AA12AF">
        <w:rPr>
          <w:rFonts w:ascii="Times New Roman" w:eastAsia="仿宋" w:hAnsi="仿宋" w:cs="Times New Roman"/>
        </w:rPr>
        <w:t>、时间：</w:t>
      </w:r>
      <w:r w:rsidRPr="00AA12AF">
        <w:rPr>
          <w:rFonts w:ascii="Times New Roman" w:eastAsia="仿宋" w:hAnsi="Times New Roman" w:cs="Times New Roman"/>
        </w:rPr>
        <w:t>6</w:t>
      </w:r>
      <w:r w:rsidRPr="00AA12AF">
        <w:rPr>
          <w:rFonts w:ascii="Times New Roman" w:eastAsia="仿宋" w:hAnsi="仿宋" w:cs="Times New Roman"/>
        </w:rPr>
        <w:t>月</w:t>
      </w:r>
      <w:r w:rsidRPr="00AA12AF">
        <w:rPr>
          <w:rFonts w:ascii="Times New Roman" w:eastAsia="仿宋" w:hAnsi="Times New Roman" w:cs="Times New Roman"/>
        </w:rPr>
        <w:t>17-19</w:t>
      </w:r>
      <w:r w:rsidRPr="00AA12AF">
        <w:rPr>
          <w:rFonts w:ascii="Times New Roman" w:eastAsia="仿宋" w:hAnsi="仿宋" w:cs="Times New Roman"/>
        </w:rPr>
        <w:t>日（时间如有变化，另行通知）</w:t>
      </w:r>
    </w:p>
    <w:p w:rsidR="009449E8" w:rsidRPr="00AA12AF" w:rsidRDefault="00EE5885">
      <w:pPr>
        <w:pStyle w:val="a4"/>
        <w:ind w:firstLineChars="250" w:firstLine="800"/>
        <w:rPr>
          <w:rFonts w:ascii="Times New Roman" w:eastAsia="仿宋" w:hAnsi="Times New Roman" w:cs="Times New Roman"/>
        </w:rPr>
      </w:pPr>
      <w:r w:rsidRPr="00AA12AF">
        <w:rPr>
          <w:rFonts w:ascii="Times New Roman" w:eastAsia="仿宋" w:hAnsi="Times New Roman" w:cs="Times New Roman"/>
        </w:rPr>
        <w:t>2</w:t>
      </w:r>
      <w:r w:rsidRPr="00AA12AF">
        <w:rPr>
          <w:rFonts w:ascii="Times New Roman" w:eastAsia="仿宋" w:hAnsi="仿宋" w:cs="Times New Roman"/>
        </w:rPr>
        <w:t>、地点：</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理论考试地点：淮安市人力资源大厦</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技能操作地点：淮安迎宾馆</w:t>
      </w:r>
    </w:p>
    <w:p w:rsidR="009449E8" w:rsidRPr="00AA12AF" w:rsidRDefault="00EE5885">
      <w:pPr>
        <w:pStyle w:val="a4"/>
        <w:ind w:firstLine="645"/>
        <w:rPr>
          <w:rFonts w:ascii="Times New Roman" w:eastAsia="楷体_GB2312" w:hAnsi="Times New Roman" w:cs="Times New Roman"/>
        </w:rPr>
      </w:pPr>
      <w:r w:rsidRPr="00AA12AF">
        <w:rPr>
          <w:rFonts w:ascii="Times New Roman" w:eastAsia="楷体_GB2312" w:hAnsi="Times New Roman" w:cs="Times New Roman"/>
        </w:rPr>
        <w:t>（二）学生组</w:t>
      </w:r>
    </w:p>
    <w:p w:rsidR="009449E8" w:rsidRPr="00AA12AF" w:rsidRDefault="00EE5885">
      <w:pPr>
        <w:pStyle w:val="a4"/>
        <w:ind w:firstLine="645"/>
        <w:rPr>
          <w:rFonts w:ascii="Times New Roman" w:eastAsia="仿宋" w:hAnsi="Times New Roman" w:cs="Times New Roman"/>
        </w:rPr>
      </w:pPr>
      <w:r w:rsidRPr="00AA12AF">
        <w:rPr>
          <w:rFonts w:ascii="Times New Roman" w:eastAsia="仿宋" w:hAnsi="仿宋" w:cs="Times New Roman"/>
        </w:rPr>
        <w:t>学生组分初赛和决赛，初赛由各高校根据实际具体安</w:t>
      </w:r>
      <w:r w:rsidRPr="00AA12AF">
        <w:rPr>
          <w:rFonts w:ascii="Times New Roman" w:eastAsia="仿宋" w:hAnsi="仿宋" w:cs="Times New Roman"/>
        </w:rPr>
        <w:lastRenderedPageBreak/>
        <w:t>排确定，决赛由组委会统一安排。原则上初赛</w:t>
      </w:r>
      <w:r w:rsidRPr="00AA12AF">
        <w:rPr>
          <w:rFonts w:ascii="Times New Roman" w:eastAsia="仿宋" w:hAnsi="Times New Roman" w:cs="Times New Roman"/>
        </w:rPr>
        <w:t>6</w:t>
      </w:r>
      <w:r w:rsidRPr="00AA12AF">
        <w:rPr>
          <w:rFonts w:ascii="Times New Roman" w:eastAsia="仿宋" w:hAnsi="仿宋" w:cs="Times New Roman"/>
        </w:rPr>
        <w:t>月底之前完成。</w:t>
      </w:r>
    </w:p>
    <w:p w:rsidR="009449E8" w:rsidRPr="00AA12AF" w:rsidRDefault="00EE5885">
      <w:pPr>
        <w:pStyle w:val="a4"/>
        <w:ind w:firstLineChars="200" w:firstLine="640"/>
        <w:rPr>
          <w:rFonts w:ascii="Times New Roman" w:eastAsia="黑体" w:hAnsi="Times New Roman" w:cs="Times New Roman"/>
        </w:rPr>
      </w:pPr>
      <w:r w:rsidRPr="00AA12AF">
        <w:rPr>
          <w:rFonts w:ascii="Times New Roman" w:eastAsia="黑体" w:hAnsi="黑体" w:cs="Times New Roman"/>
        </w:rPr>
        <w:t>评茶员项目：</w:t>
      </w:r>
    </w:p>
    <w:p w:rsidR="009449E8" w:rsidRPr="00AA12AF" w:rsidRDefault="00EE5885">
      <w:pPr>
        <w:pStyle w:val="a4"/>
        <w:ind w:firstLineChars="250" w:firstLine="800"/>
        <w:rPr>
          <w:rFonts w:ascii="Times New Roman" w:eastAsia="仿宋" w:hAnsi="Times New Roman" w:cs="Times New Roman"/>
        </w:rPr>
      </w:pPr>
      <w:r w:rsidRPr="00AA12AF">
        <w:rPr>
          <w:rFonts w:ascii="Times New Roman" w:eastAsia="仿宋" w:hAnsi="仿宋" w:cs="Times New Roman"/>
        </w:rPr>
        <w:t>（一）时间：</w:t>
      </w:r>
      <w:r w:rsidRPr="00AA12AF">
        <w:rPr>
          <w:rFonts w:ascii="Times New Roman" w:eastAsia="仿宋" w:hAnsi="Times New Roman" w:cs="Times New Roman"/>
        </w:rPr>
        <w:t>8</w:t>
      </w:r>
      <w:r w:rsidRPr="00AA12AF">
        <w:rPr>
          <w:rFonts w:ascii="Times New Roman" w:eastAsia="仿宋" w:hAnsi="仿宋" w:cs="Times New Roman"/>
        </w:rPr>
        <w:t>月</w:t>
      </w:r>
      <w:r w:rsidRPr="00AA12AF">
        <w:rPr>
          <w:rFonts w:ascii="Times New Roman" w:eastAsia="仿宋" w:hAnsi="Times New Roman" w:cs="Times New Roman"/>
        </w:rPr>
        <w:t>26-28</w:t>
      </w:r>
      <w:r w:rsidRPr="00AA12AF">
        <w:rPr>
          <w:rFonts w:ascii="Times New Roman" w:eastAsia="仿宋" w:hAnsi="仿宋" w:cs="Times New Roman"/>
        </w:rPr>
        <w:t>日（时间如有变化，另行通知）</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（二）地点：</w:t>
      </w:r>
    </w:p>
    <w:p w:rsidR="009449E8" w:rsidRPr="00AA12AF" w:rsidRDefault="00EE5885">
      <w:pPr>
        <w:pStyle w:val="a4"/>
        <w:ind w:firstLineChars="250" w:firstLine="800"/>
        <w:rPr>
          <w:rFonts w:ascii="Times New Roman" w:eastAsia="仿宋" w:hAnsi="Times New Roman" w:cs="Times New Roman"/>
        </w:rPr>
      </w:pPr>
      <w:r w:rsidRPr="00AA12AF">
        <w:rPr>
          <w:rFonts w:ascii="Times New Roman" w:eastAsia="仿宋" w:hAnsi="仿宋" w:cs="Times New Roman"/>
        </w:rPr>
        <w:t>理论考试地点：淮安市人力资源大厦</w:t>
      </w:r>
    </w:p>
    <w:p w:rsidR="009449E8" w:rsidRPr="00AA12AF" w:rsidRDefault="00EE5885">
      <w:pPr>
        <w:pStyle w:val="a4"/>
        <w:ind w:firstLineChars="250" w:firstLine="800"/>
        <w:rPr>
          <w:rFonts w:ascii="Times New Roman" w:eastAsia="仿宋" w:hAnsi="Times New Roman" w:cs="Times New Roman"/>
        </w:rPr>
      </w:pPr>
      <w:r w:rsidRPr="00AA12AF">
        <w:rPr>
          <w:rFonts w:ascii="Times New Roman" w:eastAsia="仿宋" w:hAnsi="仿宋" w:cs="Times New Roman"/>
        </w:rPr>
        <w:t>技能操作地点：淮安市人力资源大厦</w:t>
      </w:r>
    </w:p>
    <w:p w:rsidR="009449E8" w:rsidRPr="00AA12AF" w:rsidRDefault="00EE5885">
      <w:pPr>
        <w:pStyle w:val="a4"/>
        <w:ind w:firstLineChars="200" w:firstLine="640"/>
        <w:rPr>
          <w:rFonts w:ascii="Times New Roman" w:eastAsia="黑体" w:hAnsi="Times New Roman" w:cs="Times New Roman"/>
        </w:rPr>
      </w:pPr>
      <w:r w:rsidRPr="00AA12AF">
        <w:rPr>
          <w:rFonts w:ascii="Times New Roman" w:eastAsia="黑体" w:hAnsi="黑体" w:cs="Times New Roman"/>
        </w:rPr>
        <w:t>七、表彰奖励</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（一）茶艺师职工组、学生组，评茶员职工组各设一等奖</w:t>
      </w:r>
      <w:r w:rsidRPr="00AA12AF">
        <w:rPr>
          <w:rFonts w:ascii="Times New Roman" w:eastAsia="仿宋" w:hAnsi="Times New Roman" w:cs="Times New Roman"/>
        </w:rPr>
        <w:t>1</w:t>
      </w:r>
      <w:r w:rsidRPr="00AA12AF">
        <w:rPr>
          <w:rFonts w:ascii="Times New Roman" w:eastAsia="仿宋" w:hAnsi="仿宋" w:cs="Times New Roman"/>
        </w:rPr>
        <w:t>名、二等奖</w:t>
      </w:r>
      <w:r w:rsidRPr="00AA12AF">
        <w:rPr>
          <w:rFonts w:ascii="Times New Roman" w:eastAsia="仿宋" w:hAnsi="Times New Roman" w:cs="Times New Roman"/>
        </w:rPr>
        <w:t>2</w:t>
      </w:r>
      <w:r w:rsidRPr="00AA12AF">
        <w:rPr>
          <w:rFonts w:ascii="Times New Roman" w:eastAsia="仿宋" w:hAnsi="仿宋" w:cs="Times New Roman"/>
        </w:rPr>
        <w:t>名、三等奖</w:t>
      </w:r>
      <w:r w:rsidRPr="00AA12AF">
        <w:rPr>
          <w:rFonts w:ascii="Times New Roman" w:eastAsia="仿宋" w:hAnsi="Times New Roman" w:cs="Times New Roman"/>
        </w:rPr>
        <w:t>3</w:t>
      </w:r>
      <w:r w:rsidRPr="00AA12AF">
        <w:rPr>
          <w:rFonts w:ascii="Times New Roman" w:eastAsia="仿宋" w:hAnsi="仿宋" w:cs="Times New Roman"/>
        </w:rPr>
        <w:t>名、优秀奖</w:t>
      </w:r>
      <w:r w:rsidRPr="00AA12AF">
        <w:rPr>
          <w:rFonts w:ascii="Times New Roman" w:eastAsia="仿宋" w:hAnsi="Times New Roman" w:cs="Times New Roman"/>
        </w:rPr>
        <w:t>30</w:t>
      </w:r>
      <w:r w:rsidRPr="00AA12AF">
        <w:rPr>
          <w:rFonts w:ascii="Times New Roman" w:eastAsia="仿宋" w:hAnsi="仿宋" w:cs="Times New Roman"/>
        </w:rPr>
        <w:t>名。对获奖选手颁发获奖证书（各组参赛人数不足</w:t>
      </w:r>
      <w:r w:rsidRPr="00AA12AF">
        <w:rPr>
          <w:rFonts w:ascii="Times New Roman" w:eastAsia="仿宋" w:hAnsi="Times New Roman" w:cs="Times New Roman"/>
        </w:rPr>
        <w:t>100</w:t>
      </w:r>
      <w:r w:rsidRPr="00AA12AF">
        <w:rPr>
          <w:rFonts w:ascii="Times New Roman" w:eastAsia="仿宋" w:hAnsi="仿宋" w:cs="Times New Roman"/>
        </w:rPr>
        <w:t>人的，优秀奖将根据比赛人数调整获奖比例）</w:t>
      </w:r>
      <w:r w:rsidR="005A2B71" w:rsidRPr="00AA12AF">
        <w:rPr>
          <w:rFonts w:ascii="Times New Roman" w:eastAsia="仿宋" w:hAnsi="仿宋" w:cs="Times New Roman"/>
        </w:rPr>
        <w:t>。</w:t>
      </w:r>
    </w:p>
    <w:p w:rsidR="009449E8" w:rsidRPr="00AA12AF" w:rsidRDefault="00EE5885">
      <w:pPr>
        <w:spacing w:line="560" w:lineRule="exact"/>
        <w:ind w:firstLineChars="200" w:firstLine="640"/>
        <w:rPr>
          <w:rFonts w:ascii="Times New Roman" w:eastAsia="仿宋" w:hAnsi="Times New Roman" w:cs="Times New Roman"/>
          <w:sz w:val="32"/>
          <w:szCs w:val="32"/>
        </w:rPr>
      </w:pPr>
      <w:r w:rsidRPr="00AA12AF">
        <w:rPr>
          <w:rFonts w:ascii="Times New Roman" w:eastAsia="仿宋" w:hAnsi="仿宋" w:cs="Times New Roman"/>
          <w:sz w:val="32"/>
          <w:szCs w:val="32"/>
        </w:rPr>
        <w:t>（二）职工组前四名选手报请市总工会授予相关称号，前三名选手由市人力资源和社会保障局授予</w:t>
      </w:r>
      <w:r w:rsidRPr="00AA12AF">
        <w:rPr>
          <w:rFonts w:ascii="Times New Roman" w:eastAsia="仿宋" w:hAnsi="Times New Roman" w:cs="Times New Roman"/>
          <w:sz w:val="32"/>
          <w:szCs w:val="32"/>
        </w:rPr>
        <w:t>“</w:t>
      </w:r>
      <w:r w:rsidRPr="00AA12AF">
        <w:rPr>
          <w:rFonts w:ascii="Times New Roman" w:eastAsia="仿宋" w:hAnsi="仿宋" w:cs="Times New Roman"/>
          <w:sz w:val="32"/>
          <w:szCs w:val="32"/>
        </w:rPr>
        <w:t>淮安市技术能手</w:t>
      </w:r>
      <w:r w:rsidRPr="00AA12AF">
        <w:rPr>
          <w:rFonts w:ascii="Times New Roman" w:eastAsia="仿宋" w:hAnsi="Times New Roman" w:cs="Times New Roman"/>
          <w:sz w:val="32"/>
          <w:szCs w:val="32"/>
        </w:rPr>
        <w:t>”</w:t>
      </w:r>
      <w:r w:rsidRPr="00AA12AF">
        <w:rPr>
          <w:rFonts w:ascii="Times New Roman" w:eastAsia="仿宋" w:hAnsi="仿宋" w:cs="Times New Roman"/>
          <w:sz w:val="32"/>
          <w:szCs w:val="32"/>
        </w:rPr>
        <w:t>称号，前六名且</w:t>
      </w:r>
      <w:r w:rsidRPr="00AA12AF">
        <w:rPr>
          <w:rFonts w:ascii="Times New Roman" w:eastAsia="仿宋" w:hAnsi="Times New Roman" w:cs="Times New Roman"/>
          <w:sz w:val="32"/>
          <w:szCs w:val="32"/>
        </w:rPr>
        <w:t>40</w:t>
      </w:r>
      <w:r w:rsidRPr="00AA12AF">
        <w:rPr>
          <w:rFonts w:ascii="Times New Roman" w:eastAsia="仿宋" w:hAnsi="仿宋" w:cs="Times New Roman"/>
          <w:sz w:val="32"/>
          <w:szCs w:val="32"/>
        </w:rPr>
        <w:t>周岁以下的选手由团市委授予</w:t>
      </w:r>
      <w:r w:rsidRPr="00AA12AF">
        <w:rPr>
          <w:rFonts w:ascii="Times New Roman" w:eastAsia="仿宋" w:hAnsi="Times New Roman" w:cs="Times New Roman"/>
          <w:sz w:val="32"/>
          <w:szCs w:val="32"/>
        </w:rPr>
        <w:t>“</w:t>
      </w:r>
      <w:r w:rsidRPr="00AA12AF">
        <w:rPr>
          <w:rFonts w:ascii="Times New Roman" w:eastAsia="仿宋" w:hAnsi="仿宋" w:cs="Times New Roman"/>
          <w:sz w:val="32"/>
          <w:szCs w:val="32"/>
        </w:rPr>
        <w:t>淮安市青年岗位能手</w:t>
      </w:r>
      <w:r w:rsidRPr="00AA12AF">
        <w:rPr>
          <w:rFonts w:ascii="Times New Roman" w:eastAsia="仿宋" w:hAnsi="Times New Roman" w:cs="Times New Roman"/>
          <w:sz w:val="32"/>
          <w:szCs w:val="32"/>
        </w:rPr>
        <w:t>”</w:t>
      </w:r>
      <w:r w:rsidRPr="00AA12AF">
        <w:rPr>
          <w:rFonts w:ascii="Times New Roman" w:eastAsia="仿宋" w:hAnsi="仿宋" w:cs="Times New Roman"/>
          <w:sz w:val="32"/>
          <w:szCs w:val="32"/>
        </w:rPr>
        <w:t>称号，前六名中的女性选手由市妇联授予</w:t>
      </w:r>
      <w:r w:rsidRPr="00AA12AF">
        <w:rPr>
          <w:rFonts w:ascii="Times New Roman" w:eastAsia="仿宋" w:hAnsi="Times New Roman" w:cs="Times New Roman"/>
          <w:sz w:val="32"/>
          <w:szCs w:val="32"/>
        </w:rPr>
        <w:t>“</w:t>
      </w:r>
      <w:r w:rsidRPr="00AA12AF">
        <w:rPr>
          <w:rFonts w:ascii="Times New Roman" w:eastAsia="仿宋" w:hAnsi="仿宋" w:cs="Times New Roman"/>
          <w:sz w:val="32"/>
          <w:szCs w:val="32"/>
        </w:rPr>
        <w:t>淮安市巾帼建功标兵</w:t>
      </w:r>
      <w:r w:rsidRPr="00AA12AF">
        <w:rPr>
          <w:rFonts w:ascii="Times New Roman" w:eastAsia="仿宋" w:hAnsi="Times New Roman" w:cs="Times New Roman"/>
          <w:sz w:val="32"/>
          <w:szCs w:val="32"/>
        </w:rPr>
        <w:t>”</w:t>
      </w:r>
      <w:r w:rsidRPr="00AA12AF">
        <w:rPr>
          <w:rFonts w:ascii="Times New Roman" w:eastAsia="仿宋" w:hAnsi="仿宋" w:cs="Times New Roman"/>
          <w:sz w:val="32"/>
          <w:szCs w:val="32"/>
        </w:rPr>
        <w:t>称号。</w:t>
      </w:r>
    </w:p>
    <w:p w:rsidR="009449E8" w:rsidRPr="00AA12AF" w:rsidRDefault="00EE5885">
      <w:pPr>
        <w:pStyle w:val="a4"/>
        <w:ind w:firstLineChars="200" w:firstLine="640"/>
        <w:rPr>
          <w:rFonts w:ascii="Times New Roman" w:eastAsia="仿宋" w:hAnsi="Times New Roman" w:cs="Times New Roman"/>
        </w:rPr>
      </w:pPr>
      <w:r w:rsidRPr="00AA12AF">
        <w:rPr>
          <w:rFonts w:ascii="Times New Roman" w:eastAsia="仿宋" w:hAnsi="仿宋" w:cs="Times New Roman"/>
        </w:rPr>
        <w:t>（三）理论和技能双合格的选手，按要求核发三级（高级工）职业技能等级证书。职工组前三名选手，按规定核发二级（技师）职业技能等级证书。</w:t>
      </w:r>
    </w:p>
    <w:p w:rsidR="009449E8" w:rsidRDefault="00EE5885">
      <w:pPr>
        <w:spacing w:line="640" w:lineRule="exact"/>
        <w:rPr>
          <w:rFonts w:ascii="仿宋" w:eastAsia="仿宋" w:hAnsi="仿宋" w:cs="仿宋"/>
        </w:rPr>
      </w:pPr>
      <w:r w:rsidRPr="00AA12AF">
        <w:rPr>
          <w:rFonts w:ascii="Times New Roman" w:eastAsia="仿宋" w:hAnsi="Times New Roman" w:cs="Times New Roman"/>
          <w:sz w:val="32"/>
          <w:szCs w:val="32"/>
        </w:rPr>
        <w:t xml:space="preserve">    </w:t>
      </w:r>
      <w:r w:rsidRPr="00AA12AF">
        <w:rPr>
          <w:rFonts w:ascii="Times New Roman" w:eastAsia="仿宋" w:hAnsi="仿宋" w:cs="Times New Roman"/>
          <w:sz w:val="32"/>
          <w:szCs w:val="32"/>
        </w:rPr>
        <w:t>（四）职工组参赛选手培训合格并取得职业技能等级证</w:t>
      </w:r>
      <w:r w:rsidRPr="00AA12AF">
        <w:rPr>
          <w:rFonts w:ascii="Times New Roman" w:eastAsia="仿宋" w:hAnsi="仿宋" w:cs="Times New Roman"/>
          <w:sz w:val="32"/>
          <w:szCs w:val="32"/>
        </w:rPr>
        <w:lastRenderedPageBreak/>
        <w:t>书的，符合失业保险支持参保职工提升职业技能有关政策的，可按规定申领技能提升培训补贴。学</w:t>
      </w:r>
      <w:r>
        <w:rPr>
          <w:rFonts w:ascii="仿宋" w:eastAsia="仿宋" w:hAnsi="仿宋" w:cs="仿宋" w:hint="eastAsia"/>
          <w:sz w:val="32"/>
          <w:szCs w:val="32"/>
        </w:rPr>
        <w:t>生组学生经过培训合格并在毕业年度取得高级工职业技能等级证书的，由各院校按《市政府关于进一步推进全市高技能人才培养的实施意见》（淮政发〔</w:t>
      </w:r>
      <w:r>
        <w:rPr>
          <w:rFonts w:ascii="仿宋" w:eastAsia="仿宋" w:hAnsi="仿宋" w:cs="仿宋"/>
          <w:sz w:val="32"/>
          <w:szCs w:val="32"/>
        </w:rPr>
        <w:t>20</w:t>
      </w:r>
      <w:r>
        <w:rPr>
          <w:rFonts w:ascii="仿宋" w:eastAsia="仿宋" w:hAnsi="仿宋" w:cs="仿宋" w:hint="eastAsia"/>
          <w:sz w:val="32"/>
          <w:szCs w:val="32"/>
        </w:rPr>
        <w:t>19〕19号）等文件规定申领高技能人才培训补贴。</w:t>
      </w:r>
    </w:p>
    <w:p w:rsidR="009449E8" w:rsidRDefault="00EE5885">
      <w:pPr>
        <w:pStyle w:val="a4"/>
        <w:ind w:firstLineChars="200" w:firstLine="640"/>
        <w:rPr>
          <w:rFonts w:ascii="仿宋" w:eastAsia="仿宋" w:hAnsi="仿宋" w:cs="仿宋"/>
        </w:rPr>
      </w:pPr>
      <w:r>
        <w:rPr>
          <w:rFonts w:ascii="仿宋" w:eastAsia="仿宋" w:hAnsi="仿宋" w:cs="仿宋" w:hint="eastAsia"/>
        </w:rPr>
        <w:t>（五）职工组茶艺师项目前两名选手（已有茶艺师技能等级证书），推荐参加《2022年度南京都市圈茶艺技能网络赛》</w:t>
      </w:r>
      <w:r w:rsidR="005A2B71">
        <w:rPr>
          <w:rFonts w:ascii="仿宋" w:eastAsia="仿宋" w:hAnsi="仿宋" w:cs="仿宋" w:hint="eastAsia"/>
        </w:rPr>
        <w:t>。</w:t>
      </w:r>
    </w:p>
    <w:p w:rsidR="009449E8" w:rsidRDefault="00EE5885">
      <w:pPr>
        <w:pStyle w:val="a4"/>
        <w:ind w:firstLineChars="200" w:firstLine="640"/>
        <w:rPr>
          <w:rFonts w:ascii="黑体" w:eastAsia="黑体" w:hAnsi="黑体" w:cs="仿宋"/>
        </w:rPr>
      </w:pPr>
      <w:r>
        <w:rPr>
          <w:rFonts w:ascii="黑体" w:eastAsia="黑体" w:hAnsi="黑体" w:cs="仿宋" w:hint="eastAsia"/>
        </w:rPr>
        <w:t>八、有关要求</w:t>
      </w:r>
    </w:p>
    <w:p w:rsidR="009449E8" w:rsidRDefault="00EE5885">
      <w:pPr>
        <w:pStyle w:val="a4"/>
        <w:ind w:firstLineChars="150" w:firstLine="480"/>
        <w:rPr>
          <w:rFonts w:ascii="仿宋" w:eastAsia="仿宋" w:hAnsi="仿宋" w:cs="仿宋"/>
        </w:rPr>
      </w:pPr>
      <w:r>
        <w:rPr>
          <w:rFonts w:ascii="仿宋" w:eastAsia="仿宋" w:hAnsi="仿宋" w:cs="仿宋" w:hint="eastAsia"/>
        </w:rPr>
        <w:t>（一）加强组织领导。各县区农业农村局、人力资源社会保障局、市茶文化协会等单位要加强沟通协调，精心组织，有序推进比赛各项工作。统筹新冠肺炎疫情防控和竞赛活动，落实必要的防护措施，确保竞赛安全顺利举行。</w:t>
      </w:r>
    </w:p>
    <w:p w:rsidR="009449E8" w:rsidRDefault="00EE5885">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（二）规范赛前培训。为实现“以赛促学、以赛促训、全面提高从业人员技能水平”办赛目标，竞赛前市茶文化协会按照技术文件组织赛前培训。培训采取线上、线下方式进行，培训时间不少于40课时。</w:t>
      </w:r>
    </w:p>
    <w:p w:rsidR="009449E8" w:rsidRDefault="00EE5885">
      <w:pPr>
        <w:pStyle w:val="a4"/>
        <w:ind w:firstLineChars="200" w:firstLine="640"/>
        <w:rPr>
          <w:rFonts w:ascii="仿宋" w:eastAsia="仿宋" w:hAnsi="仿宋" w:cs="仿宋"/>
        </w:rPr>
      </w:pPr>
      <w:r>
        <w:rPr>
          <w:rFonts w:ascii="仿宋" w:eastAsia="仿宋" w:hAnsi="仿宋" w:cs="仿宋" w:hint="eastAsia"/>
        </w:rPr>
        <w:t>（三）严格竞赛规程。加强笔试和现场操作环节的规范管理，做到公平、公正、公开。淮安市茶文化协会认真审核选手信息。对于选手身份与实际不符的，大赛组委会取消该选手参赛成绩。</w:t>
      </w:r>
    </w:p>
    <w:p w:rsidR="009449E8" w:rsidRPr="00AA12AF" w:rsidRDefault="00EE5885">
      <w:pPr>
        <w:pStyle w:val="a4"/>
        <w:ind w:firstLineChars="200" w:firstLine="640"/>
        <w:rPr>
          <w:rFonts w:ascii="Times New Roman" w:eastAsia="仿宋" w:hAnsi="Times New Roman" w:cs="Times New Roman"/>
        </w:rPr>
      </w:pPr>
      <w:r>
        <w:rPr>
          <w:rFonts w:ascii="仿宋" w:eastAsia="仿宋" w:hAnsi="仿宋" w:cs="仿宋" w:hint="eastAsia"/>
        </w:rPr>
        <w:lastRenderedPageBreak/>
        <w:t>（四）组织参赛人员。由县</w:t>
      </w:r>
      <w:r w:rsidRPr="00AA12AF">
        <w:rPr>
          <w:rFonts w:ascii="Times New Roman" w:eastAsia="仿宋" w:hAnsi="仿宋" w:cs="Times New Roman"/>
        </w:rPr>
        <w:t>区农业农村局牵头，配合市大赛组委会组织本县区参赛人员报名。请于</w:t>
      </w:r>
      <w:r w:rsidRPr="00AA12AF">
        <w:rPr>
          <w:rFonts w:ascii="Times New Roman" w:eastAsia="仿宋" w:hAnsi="Times New Roman" w:cs="Times New Roman"/>
        </w:rPr>
        <w:t>6</w:t>
      </w:r>
      <w:r w:rsidRPr="00AA12AF">
        <w:rPr>
          <w:rFonts w:ascii="Times New Roman" w:eastAsia="仿宋" w:hAnsi="仿宋" w:cs="Times New Roman"/>
        </w:rPr>
        <w:t>月</w:t>
      </w:r>
      <w:r w:rsidRPr="00AA12AF">
        <w:rPr>
          <w:rFonts w:ascii="Times New Roman" w:eastAsia="仿宋" w:hAnsi="Times New Roman" w:cs="Times New Roman"/>
        </w:rPr>
        <w:t>5</w:t>
      </w:r>
      <w:r w:rsidRPr="00AA12AF">
        <w:rPr>
          <w:rFonts w:ascii="Times New Roman" w:eastAsia="仿宋" w:hAnsi="仿宋" w:cs="Times New Roman"/>
        </w:rPr>
        <w:t>号前汇总报名人员信息（附件</w:t>
      </w:r>
      <w:r w:rsidRPr="00AA12AF">
        <w:rPr>
          <w:rFonts w:ascii="Times New Roman" w:eastAsia="仿宋" w:hAnsi="Times New Roman" w:cs="Times New Roman"/>
        </w:rPr>
        <w:t>1</w:t>
      </w:r>
      <w:r w:rsidRPr="00AA12AF">
        <w:rPr>
          <w:rFonts w:ascii="Times New Roman" w:eastAsia="仿宋" w:hAnsi="仿宋" w:cs="Times New Roman"/>
        </w:rPr>
        <w:t>、</w:t>
      </w:r>
      <w:r w:rsidRPr="00AA12AF">
        <w:rPr>
          <w:rFonts w:ascii="Times New Roman" w:eastAsia="仿宋" w:hAnsi="Times New Roman" w:cs="Times New Roman"/>
        </w:rPr>
        <w:t>2)</w:t>
      </w:r>
      <w:r w:rsidRPr="00AA12AF">
        <w:rPr>
          <w:rFonts w:ascii="Times New Roman" w:eastAsia="仿宋" w:hAnsi="仿宋" w:cs="Times New Roman"/>
        </w:rPr>
        <w:t>报送至市大赛组委会办公室，邮箱：</w:t>
      </w:r>
      <w:r w:rsidRPr="00AA12AF">
        <w:rPr>
          <w:rFonts w:ascii="Times New Roman" w:eastAsia="仿宋" w:hAnsi="Times New Roman" w:cs="Times New Roman"/>
        </w:rPr>
        <w:t>huaiancwhxh@163.com,</w:t>
      </w:r>
      <w:r w:rsidRPr="00AA12AF">
        <w:rPr>
          <w:rFonts w:ascii="Times New Roman" w:eastAsia="仿宋" w:hAnsi="仿宋" w:cs="Times New Roman"/>
        </w:rPr>
        <w:t>联系人：孙晓天，联系电话：</w:t>
      </w:r>
      <w:r w:rsidRPr="00AA12AF">
        <w:rPr>
          <w:rFonts w:ascii="Times New Roman" w:eastAsia="仿宋" w:hAnsi="Times New Roman" w:cs="Times New Roman"/>
        </w:rPr>
        <w:t>15052612211</w:t>
      </w:r>
      <w:r w:rsidRPr="00AA12AF">
        <w:rPr>
          <w:rFonts w:ascii="Times New Roman" w:eastAsia="仿宋" w:hAnsi="仿宋" w:cs="Times New Roman"/>
        </w:rPr>
        <w:t>。</w:t>
      </w:r>
    </w:p>
    <w:p w:rsidR="009449E8" w:rsidRDefault="009449E8">
      <w:pPr>
        <w:pStyle w:val="a0"/>
        <w:ind w:left="0" w:firstLineChars="0" w:firstLine="0"/>
        <w:rPr>
          <w:rFonts w:ascii="仿宋" w:eastAsia="仿宋" w:hAnsi="仿宋" w:cs="仿宋"/>
        </w:rPr>
      </w:pPr>
    </w:p>
    <w:p w:rsidR="009449E8" w:rsidRDefault="009449E8">
      <w:pPr>
        <w:pStyle w:val="a0"/>
        <w:ind w:firstLine="640"/>
        <w:rPr>
          <w:rFonts w:ascii="仿宋" w:eastAsia="仿宋" w:hAnsi="仿宋" w:cs="仿宋"/>
        </w:rPr>
      </w:pPr>
    </w:p>
    <w:p w:rsidR="009449E8" w:rsidRDefault="00EE5885">
      <w:pPr>
        <w:spacing w:line="600" w:lineRule="exact"/>
        <w:ind w:firstLineChars="221" w:firstLine="707"/>
        <w:jc w:val="center"/>
        <w:rPr>
          <w:rFonts w:ascii="仿宋" w:eastAsia="仿宋" w:hAnsi="仿宋" w:cs="仿宋"/>
          <w:sz w:val="32"/>
          <w:szCs w:val="32"/>
        </w:rPr>
      </w:pPr>
      <w:r>
        <w:rPr>
          <w:rFonts w:ascii="仿宋" w:eastAsia="仿宋" w:hAnsi="仿宋" w:cs="仿宋" w:hint="eastAsia"/>
          <w:sz w:val="32"/>
          <w:szCs w:val="32"/>
        </w:rPr>
        <w:t xml:space="preserve">淮安市农业农村局    </w:t>
      </w:r>
      <w:r w:rsidR="00E46513">
        <w:rPr>
          <w:rFonts w:ascii="仿宋" w:eastAsia="仿宋" w:hAnsi="仿宋" w:cs="仿宋" w:hint="eastAsia"/>
          <w:bCs/>
          <w:sz w:val="32"/>
          <w:szCs w:val="32"/>
        </w:rPr>
        <w:t>淮安市</w:t>
      </w:r>
      <w:r w:rsidR="00E46513">
        <w:rPr>
          <w:rFonts w:ascii="仿宋" w:eastAsia="仿宋" w:hAnsi="仿宋" w:cs="仿宋" w:hint="eastAsia"/>
          <w:sz w:val="32"/>
          <w:szCs w:val="32"/>
        </w:rPr>
        <w:t>文化广电和旅游局</w:t>
      </w:r>
    </w:p>
    <w:p w:rsidR="009449E8" w:rsidRDefault="009449E8">
      <w:pPr>
        <w:spacing w:line="600" w:lineRule="exact"/>
        <w:rPr>
          <w:rFonts w:ascii="仿宋" w:eastAsia="仿宋" w:hAnsi="仿宋" w:cs="仿宋"/>
          <w:bCs/>
          <w:sz w:val="32"/>
          <w:szCs w:val="32"/>
        </w:rPr>
      </w:pPr>
    </w:p>
    <w:p w:rsidR="009449E8" w:rsidRDefault="009449E8">
      <w:pPr>
        <w:spacing w:line="600" w:lineRule="exact"/>
        <w:jc w:val="center"/>
        <w:rPr>
          <w:rFonts w:ascii="仿宋" w:eastAsia="仿宋" w:hAnsi="仿宋" w:cs="仿宋"/>
          <w:bCs/>
          <w:sz w:val="32"/>
          <w:szCs w:val="32"/>
        </w:rPr>
      </w:pPr>
    </w:p>
    <w:p w:rsidR="009449E8" w:rsidRDefault="009449E8">
      <w:pPr>
        <w:spacing w:line="600" w:lineRule="exact"/>
        <w:jc w:val="center"/>
        <w:rPr>
          <w:rFonts w:ascii="仿宋" w:eastAsia="仿宋" w:hAnsi="仿宋" w:cs="仿宋"/>
          <w:bCs/>
          <w:sz w:val="32"/>
          <w:szCs w:val="32"/>
        </w:rPr>
      </w:pPr>
    </w:p>
    <w:p w:rsidR="009449E8" w:rsidRDefault="00EE5885">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46513">
        <w:rPr>
          <w:rFonts w:ascii="仿宋" w:eastAsia="仿宋" w:hAnsi="仿宋" w:cs="仿宋" w:hint="eastAsia"/>
          <w:sz w:val="32"/>
          <w:szCs w:val="32"/>
        </w:rPr>
        <w:t>淮安市人力资源和社会保障局</w:t>
      </w:r>
      <w:r>
        <w:rPr>
          <w:rFonts w:ascii="仿宋" w:eastAsia="仿宋" w:hAnsi="仿宋" w:cs="仿宋" w:hint="eastAsia"/>
          <w:bCs/>
          <w:sz w:val="32"/>
          <w:szCs w:val="32"/>
        </w:rPr>
        <w:t xml:space="preserve"> </w:t>
      </w:r>
      <w:r w:rsidR="00E46513">
        <w:rPr>
          <w:rFonts w:ascii="仿宋" w:eastAsia="仿宋" w:hAnsi="仿宋" w:cs="仿宋" w:hint="eastAsia"/>
          <w:bCs/>
          <w:sz w:val="32"/>
          <w:szCs w:val="32"/>
        </w:rPr>
        <w:t xml:space="preserve">   </w:t>
      </w:r>
      <w:r>
        <w:rPr>
          <w:rFonts w:ascii="仿宋" w:eastAsia="仿宋" w:hAnsi="仿宋" w:cs="仿宋" w:hint="eastAsia"/>
          <w:bCs/>
          <w:sz w:val="32"/>
          <w:szCs w:val="32"/>
        </w:rPr>
        <w:t>淮安市总工会</w:t>
      </w:r>
    </w:p>
    <w:p w:rsidR="009449E8" w:rsidRDefault="009449E8">
      <w:pPr>
        <w:spacing w:line="600" w:lineRule="exact"/>
        <w:jc w:val="center"/>
        <w:rPr>
          <w:rFonts w:ascii="仿宋" w:eastAsia="仿宋" w:hAnsi="仿宋" w:cs="仿宋"/>
          <w:bCs/>
          <w:sz w:val="32"/>
          <w:szCs w:val="32"/>
        </w:rPr>
      </w:pPr>
    </w:p>
    <w:p w:rsidR="009449E8" w:rsidRDefault="009449E8">
      <w:pPr>
        <w:spacing w:line="600" w:lineRule="exact"/>
        <w:jc w:val="center"/>
        <w:rPr>
          <w:rFonts w:ascii="仿宋" w:eastAsia="仿宋" w:hAnsi="仿宋" w:cs="仿宋"/>
          <w:bCs/>
          <w:sz w:val="32"/>
          <w:szCs w:val="32"/>
        </w:rPr>
      </w:pPr>
    </w:p>
    <w:p w:rsidR="009449E8" w:rsidRDefault="009449E8">
      <w:pPr>
        <w:spacing w:line="600" w:lineRule="exact"/>
        <w:jc w:val="center"/>
        <w:rPr>
          <w:rFonts w:ascii="仿宋" w:eastAsia="仿宋" w:hAnsi="仿宋" w:cs="仿宋"/>
          <w:bCs/>
          <w:sz w:val="32"/>
          <w:szCs w:val="32"/>
        </w:rPr>
      </w:pPr>
    </w:p>
    <w:p w:rsidR="009449E8" w:rsidRDefault="00EE5885">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共青团淮安市委员会</w:t>
      </w:r>
      <w:r w:rsidR="00E46513">
        <w:rPr>
          <w:rFonts w:ascii="仿宋" w:eastAsia="仿宋" w:hAnsi="仿宋" w:cs="仿宋" w:hint="eastAsia"/>
          <w:sz w:val="32"/>
          <w:szCs w:val="32"/>
        </w:rPr>
        <w:t xml:space="preserve">     </w:t>
      </w:r>
      <w:r>
        <w:rPr>
          <w:rFonts w:ascii="仿宋" w:eastAsia="仿宋" w:hAnsi="仿宋" w:cs="仿宋" w:hint="eastAsia"/>
          <w:sz w:val="32"/>
          <w:szCs w:val="32"/>
        </w:rPr>
        <w:t>淮安市妇女联合会</w:t>
      </w:r>
    </w:p>
    <w:p w:rsidR="009449E8" w:rsidRDefault="009449E8">
      <w:pPr>
        <w:spacing w:line="600" w:lineRule="exact"/>
        <w:rPr>
          <w:rFonts w:ascii="仿宋" w:eastAsia="仿宋" w:hAnsi="仿宋" w:cs="仿宋"/>
          <w:sz w:val="32"/>
          <w:szCs w:val="32"/>
        </w:rPr>
      </w:pPr>
    </w:p>
    <w:p w:rsidR="009449E8" w:rsidRDefault="009449E8">
      <w:pPr>
        <w:spacing w:line="600" w:lineRule="exact"/>
        <w:rPr>
          <w:rFonts w:ascii="仿宋" w:eastAsia="仿宋" w:hAnsi="仿宋" w:cs="仿宋"/>
          <w:sz w:val="32"/>
          <w:szCs w:val="32"/>
        </w:rPr>
      </w:pPr>
    </w:p>
    <w:p w:rsidR="009449E8" w:rsidRDefault="009449E8">
      <w:pPr>
        <w:spacing w:line="600" w:lineRule="exact"/>
        <w:ind w:firstLineChars="1600" w:firstLine="5120"/>
        <w:rPr>
          <w:rFonts w:ascii="仿宋" w:eastAsia="仿宋" w:hAnsi="仿宋" w:cs="仿宋"/>
          <w:sz w:val="32"/>
          <w:szCs w:val="32"/>
        </w:rPr>
      </w:pPr>
    </w:p>
    <w:p w:rsidR="009449E8" w:rsidRPr="00E46513" w:rsidRDefault="00EE5885">
      <w:pPr>
        <w:spacing w:line="600" w:lineRule="exact"/>
        <w:ind w:firstLineChars="1600" w:firstLine="5120"/>
        <w:rPr>
          <w:rFonts w:ascii="Times New Roman" w:eastAsia="仿宋" w:hAnsi="Times New Roman" w:cs="Times New Roman"/>
          <w:sz w:val="32"/>
          <w:szCs w:val="32"/>
        </w:rPr>
      </w:pPr>
      <w:r w:rsidRPr="00E46513">
        <w:rPr>
          <w:rFonts w:ascii="Times New Roman" w:eastAsia="仿宋" w:hAnsi="Times New Roman" w:cs="Times New Roman"/>
          <w:sz w:val="32"/>
          <w:szCs w:val="32"/>
        </w:rPr>
        <w:t>2022</w:t>
      </w:r>
      <w:r w:rsidRPr="00E46513">
        <w:rPr>
          <w:rFonts w:ascii="Times New Roman" w:eastAsia="仿宋" w:hAnsi="仿宋" w:cs="Times New Roman"/>
          <w:sz w:val="32"/>
          <w:szCs w:val="32"/>
        </w:rPr>
        <w:t>年</w:t>
      </w:r>
      <w:r w:rsidRPr="00E46513">
        <w:rPr>
          <w:rFonts w:ascii="Times New Roman" w:eastAsia="仿宋" w:hAnsi="Times New Roman" w:cs="Times New Roman"/>
          <w:sz w:val="32"/>
          <w:szCs w:val="32"/>
        </w:rPr>
        <w:t>5</w:t>
      </w:r>
      <w:r w:rsidRPr="00E46513">
        <w:rPr>
          <w:rFonts w:ascii="Times New Roman" w:eastAsia="仿宋" w:hAnsi="仿宋" w:cs="Times New Roman"/>
          <w:sz w:val="32"/>
          <w:szCs w:val="32"/>
        </w:rPr>
        <w:t>月</w:t>
      </w:r>
      <w:r w:rsidR="00E46513" w:rsidRPr="00E46513">
        <w:rPr>
          <w:rFonts w:ascii="Times New Roman" w:eastAsia="仿宋" w:hAnsi="Times New Roman" w:cs="Times New Roman"/>
          <w:sz w:val="32"/>
          <w:szCs w:val="32"/>
        </w:rPr>
        <w:t>25</w:t>
      </w:r>
      <w:r w:rsidRPr="00E46513">
        <w:rPr>
          <w:rFonts w:ascii="Times New Roman" w:eastAsia="仿宋" w:hAnsi="仿宋" w:cs="Times New Roman"/>
          <w:sz w:val="32"/>
          <w:szCs w:val="32"/>
        </w:rPr>
        <w:t>日</w:t>
      </w:r>
    </w:p>
    <w:p w:rsidR="009449E8" w:rsidRDefault="009449E8">
      <w:pPr>
        <w:contextualSpacing/>
        <w:rPr>
          <w:rFonts w:ascii="Times New Roman" w:eastAsia="仿宋" w:hAnsi="仿宋" w:cs="Times New Roman"/>
          <w:sz w:val="32"/>
          <w:szCs w:val="32"/>
        </w:rPr>
      </w:pPr>
    </w:p>
    <w:p w:rsidR="009449E8" w:rsidRDefault="009449E8" w:rsidP="00E46513">
      <w:pPr>
        <w:pStyle w:val="a0"/>
        <w:ind w:firstLine="640"/>
        <w:rPr>
          <w:rFonts w:ascii="Times New Roman" w:eastAsia="仿宋" w:hAnsi="仿宋" w:cs="Times New Roman"/>
        </w:rPr>
      </w:pPr>
    </w:p>
    <w:p w:rsidR="009449E8" w:rsidRDefault="009449E8" w:rsidP="00E46513">
      <w:pPr>
        <w:pStyle w:val="a0"/>
        <w:ind w:firstLine="640"/>
        <w:rPr>
          <w:rFonts w:ascii="Times New Roman" w:eastAsia="仿宋" w:hAnsi="仿宋" w:cs="Times New Roman"/>
        </w:rPr>
      </w:pPr>
    </w:p>
    <w:p w:rsidR="009449E8" w:rsidRDefault="00EE5885">
      <w:pPr>
        <w:contextualSpacing/>
        <w:rPr>
          <w:rFonts w:ascii="Times New Roman" w:eastAsia="仿宋" w:hAnsi="Times New Roman" w:cs="Times New Roman"/>
          <w:sz w:val="32"/>
          <w:szCs w:val="32"/>
        </w:rPr>
      </w:pPr>
      <w:r>
        <w:rPr>
          <w:rFonts w:ascii="Times New Roman" w:eastAsia="仿宋" w:hAnsi="仿宋" w:cs="Times New Roman"/>
          <w:sz w:val="32"/>
          <w:szCs w:val="32"/>
        </w:rPr>
        <w:lastRenderedPageBreak/>
        <w:t>附件</w:t>
      </w:r>
      <w:r>
        <w:rPr>
          <w:rFonts w:ascii="Times New Roman" w:eastAsia="仿宋" w:hAnsi="Times New Roman" w:cs="Times New Roman"/>
          <w:sz w:val="32"/>
          <w:szCs w:val="32"/>
        </w:rPr>
        <w:t>1</w:t>
      </w:r>
      <w:r>
        <w:rPr>
          <w:rFonts w:ascii="Times New Roman" w:eastAsia="仿宋" w:hAnsi="仿宋" w:cs="Times New Roman"/>
          <w:sz w:val="32"/>
          <w:szCs w:val="32"/>
        </w:rPr>
        <w:t>：</w:t>
      </w:r>
    </w:p>
    <w:p w:rsidR="009449E8" w:rsidRDefault="00EE5885">
      <w:pPr>
        <w:contextualSpacing/>
        <w:jc w:val="center"/>
        <w:rPr>
          <w:rFonts w:ascii="华文中宋" w:eastAsia="华文中宋" w:hAnsi="华文中宋"/>
          <w:b/>
          <w:bCs/>
          <w:sz w:val="44"/>
        </w:rPr>
      </w:pPr>
      <w:r>
        <w:rPr>
          <w:rFonts w:ascii="华文中宋" w:eastAsia="华文中宋" w:hAnsi="华文中宋" w:hint="eastAsia"/>
          <w:b/>
          <w:bCs/>
          <w:sz w:val="36"/>
          <w:szCs w:val="36"/>
        </w:rPr>
        <w:t>淮安市</w:t>
      </w:r>
      <w:r>
        <w:rPr>
          <w:rFonts w:ascii="Times New Roman" w:eastAsia="华文中宋" w:hAnsi="Times New Roman" w:cs="Times New Roman"/>
          <w:b/>
          <w:bCs/>
          <w:sz w:val="36"/>
          <w:szCs w:val="36"/>
        </w:rPr>
        <w:t>202</w:t>
      </w:r>
      <w:r>
        <w:rPr>
          <w:rFonts w:ascii="Times New Roman" w:eastAsia="华文中宋" w:hAnsi="Times New Roman" w:cs="Times New Roman" w:hint="eastAsia"/>
          <w:b/>
          <w:bCs/>
          <w:sz w:val="36"/>
          <w:szCs w:val="36"/>
        </w:rPr>
        <w:t>2</w:t>
      </w:r>
      <w:r>
        <w:rPr>
          <w:rFonts w:ascii="华文中宋" w:eastAsia="华文中宋" w:hAnsi="华文中宋" w:hint="eastAsia"/>
          <w:b/>
          <w:bCs/>
          <w:sz w:val="36"/>
          <w:szCs w:val="36"/>
        </w:rPr>
        <w:t>年度茶艺、评茶技能大赛报名表</w:t>
      </w: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75"/>
        <w:gridCol w:w="590"/>
        <w:gridCol w:w="1554"/>
        <w:gridCol w:w="750"/>
        <w:gridCol w:w="720"/>
        <w:gridCol w:w="335"/>
        <w:gridCol w:w="370"/>
        <w:gridCol w:w="408"/>
        <w:gridCol w:w="312"/>
        <w:gridCol w:w="768"/>
        <w:gridCol w:w="192"/>
        <w:gridCol w:w="845"/>
        <w:gridCol w:w="1620"/>
      </w:tblGrid>
      <w:tr w:rsidR="009449E8">
        <w:trPr>
          <w:cantSplit/>
          <w:trHeight w:val="454"/>
        </w:trPr>
        <w:tc>
          <w:tcPr>
            <w:tcW w:w="575" w:type="dxa"/>
            <w:vAlign w:val="center"/>
          </w:tcPr>
          <w:p w:rsidR="009449E8" w:rsidRDefault="00EE5885">
            <w:pPr>
              <w:jc w:val="center"/>
              <w:rPr>
                <w:sz w:val="18"/>
                <w:szCs w:val="18"/>
              </w:rPr>
            </w:pPr>
            <w:r>
              <w:rPr>
                <w:rFonts w:hint="eastAsia"/>
                <w:sz w:val="18"/>
                <w:szCs w:val="18"/>
              </w:rPr>
              <w:t>姓名</w:t>
            </w:r>
          </w:p>
        </w:tc>
        <w:tc>
          <w:tcPr>
            <w:tcW w:w="2144" w:type="dxa"/>
            <w:gridSpan w:val="2"/>
            <w:vAlign w:val="center"/>
          </w:tcPr>
          <w:p w:rsidR="009449E8" w:rsidRDefault="009449E8">
            <w:pPr>
              <w:jc w:val="center"/>
              <w:rPr>
                <w:sz w:val="18"/>
                <w:szCs w:val="18"/>
              </w:rPr>
            </w:pPr>
          </w:p>
        </w:tc>
        <w:tc>
          <w:tcPr>
            <w:tcW w:w="750" w:type="dxa"/>
            <w:vAlign w:val="center"/>
          </w:tcPr>
          <w:p w:rsidR="009449E8" w:rsidRDefault="00EE5885">
            <w:pPr>
              <w:jc w:val="center"/>
              <w:rPr>
                <w:sz w:val="18"/>
                <w:szCs w:val="18"/>
              </w:rPr>
            </w:pPr>
            <w:r>
              <w:rPr>
                <w:rFonts w:hint="eastAsia"/>
                <w:sz w:val="18"/>
                <w:szCs w:val="18"/>
              </w:rPr>
              <w:t>性别</w:t>
            </w:r>
          </w:p>
        </w:tc>
        <w:tc>
          <w:tcPr>
            <w:tcW w:w="720" w:type="dxa"/>
            <w:vAlign w:val="center"/>
          </w:tcPr>
          <w:p w:rsidR="009449E8" w:rsidRDefault="009449E8">
            <w:pPr>
              <w:jc w:val="center"/>
              <w:rPr>
                <w:sz w:val="18"/>
                <w:szCs w:val="18"/>
              </w:rPr>
            </w:pPr>
          </w:p>
        </w:tc>
        <w:tc>
          <w:tcPr>
            <w:tcW w:w="705" w:type="dxa"/>
            <w:gridSpan w:val="2"/>
            <w:vAlign w:val="center"/>
          </w:tcPr>
          <w:p w:rsidR="009449E8" w:rsidRDefault="00EE5885">
            <w:pPr>
              <w:jc w:val="center"/>
              <w:rPr>
                <w:sz w:val="18"/>
                <w:szCs w:val="18"/>
              </w:rPr>
            </w:pPr>
            <w:r>
              <w:rPr>
                <w:rFonts w:hint="eastAsia"/>
                <w:sz w:val="18"/>
                <w:szCs w:val="18"/>
              </w:rPr>
              <w:t>民族</w:t>
            </w:r>
          </w:p>
        </w:tc>
        <w:tc>
          <w:tcPr>
            <w:tcW w:w="720" w:type="dxa"/>
            <w:gridSpan w:val="2"/>
            <w:vAlign w:val="center"/>
          </w:tcPr>
          <w:p w:rsidR="009449E8" w:rsidRDefault="009449E8">
            <w:pPr>
              <w:jc w:val="center"/>
              <w:rPr>
                <w:sz w:val="18"/>
                <w:szCs w:val="18"/>
              </w:rPr>
            </w:pPr>
          </w:p>
        </w:tc>
        <w:tc>
          <w:tcPr>
            <w:tcW w:w="960" w:type="dxa"/>
            <w:gridSpan w:val="2"/>
            <w:vAlign w:val="center"/>
          </w:tcPr>
          <w:p w:rsidR="009449E8" w:rsidRDefault="00EE5885">
            <w:pPr>
              <w:jc w:val="center"/>
              <w:rPr>
                <w:sz w:val="18"/>
                <w:szCs w:val="18"/>
              </w:rPr>
            </w:pPr>
            <w:r>
              <w:rPr>
                <w:rFonts w:hint="eastAsia"/>
                <w:sz w:val="18"/>
                <w:szCs w:val="18"/>
              </w:rPr>
              <w:t>政治面貌</w:t>
            </w:r>
          </w:p>
        </w:tc>
        <w:tc>
          <w:tcPr>
            <w:tcW w:w="845" w:type="dxa"/>
            <w:vAlign w:val="center"/>
          </w:tcPr>
          <w:p w:rsidR="009449E8" w:rsidRDefault="009449E8">
            <w:pPr>
              <w:jc w:val="center"/>
              <w:rPr>
                <w:sz w:val="18"/>
                <w:szCs w:val="18"/>
              </w:rPr>
            </w:pPr>
          </w:p>
        </w:tc>
        <w:tc>
          <w:tcPr>
            <w:tcW w:w="1620" w:type="dxa"/>
            <w:vMerge w:val="restart"/>
            <w:vAlign w:val="center"/>
          </w:tcPr>
          <w:p w:rsidR="009449E8" w:rsidRDefault="00EE5885">
            <w:pPr>
              <w:jc w:val="center"/>
              <w:rPr>
                <w:sz w:val="18"/>
                <w:szCs w:val="18"/>
              </w:rPr>
            </w:pPr>
            <w:r>
              <w:rPr>
                <w:rFonts w:hint="eastAsia"/>
                <w:sz w:val="18"/>
                <w:szCs w:val="18"/>
              </w:rPr>
              <w:t>相</w:t>
            </w:r>
          </w:p>
          <w:p w:rsidR="009449E8" w:rsidRDefault="009449E8">
            <w:pPr>
              <w:jc w:val="center"/>
              <w:rPr>
                <w:sz w:val="18"/>
                <w:szCs w:val="18"/>
              </w:rPr>
            </w:pPr>
          </w:p>
          <w:p w:rsidR="009449E8" w:rsidRDefault="009449E8">
            <w:pPr>
              <w:jc w:val="center"/>
              <w:rPr>
                <w:sz w:val="18"/>
                <w:szCs w:val="18"/>
              </w:rPr>
            </w:pPr>
          </w:p>
          <w:p w:rsidR="009449E8" w:rsidRDefault="00EE5885">
            <w:pPr>
              <w:jc w:val="center"/>
              <w:rPr>
                <w:sz w:val="18"/>
                <w:szCs w:val="18"/>
              </w:rPr>
            </w:pPr>
            <w:r>
              <w:rPr>
                <w:rFonts w:hint="eastAsia"/>
                <w:sz w:val="18"/>
                <w:szCs w:val="18"/>
              </w:rPr>
              <w:t>片</w:t>
            </w:r>
          </w:p>
        </w:tc>
      </w:tr>
      <w:tr w:rsidR="009449E8">
        <w:trPr>
          <w:cantSplit/>
          <w:trHeight w:val="454"/>
        </w:trPr>
        <w:tc>
          <w:tcPr>
            <w:tcW w:w="1165" w:type="dxa"/>
            <w:gridSpan w:val="2"/>
            <w:vAlign w:val="center"/>
          </w:tcPr>
          <w:p w:rsidR="009449E8" w:rsidRDefault="00EE5885">
            <w:pPr>
              <w:jc w:val="center"/>
              <w:rPr>
                <w:sz w:val="18"/>
                <w:szCs w:val="18"/>
              </w:rPr>
            </w:pPr>
            <w:r>
              <w:rPr>
                <w:rFonts w:hint="eastAsia"/>
                <w:sz w:val="18"/>
                <w:szCs w:val="18"/>
              </w:rPr>
              <w:t>身份证号码</w:t>
            </w:r>
          </w:p>
        </w:tc>
        <w:tc>
          <w:tcPr>
            <w:tcW w:w="3729" w:type="dxa"/>
            <w:gridSpan w:val="5"/>
            <w:vAlign w:val="center"/>
          </w:tcPr>
          <w:p w:rsidR="009449E8" w:rsidRDefault="009449E8">
            <w:pPr>
              <w:jc w:val="center"/>
              <w:rPr>
                <w:sz w:val="18"/>
                <w:szCs w:val="18"/>
              </w:rPr>
            </w:pPr>
          </w:p>
        </w:tc>
        <w:tc>
          <w:tcPr>
            <w:tcW w:w="1488" w:type="dxa"/>
            <w:gridSpan w:val="3"/>
            <w:vAlign w:val="center"/>
          </w:tcPr>
          <w:p w:rsidR="009449E8" w:rsidRDefault="00EE5885">
            <w:pPr>
              <w:jc w:val="center"/>
              <w:rPr>
                <w:sz w:val="18"/>
                <w:szCs w:val="18"/>
              </w:rPr>
            </w:pPr>
            <w:r>
              <w:rPr>
                <w:rFonts w:hint="eastAsia"/>
                <w:sz w:val="18"/>
                <w:szCs w:val="18"/>
              </w:rPr>
              <w:t>出生年月日</w:t>
            </w:r>
          </w:p>
        </w:tc>
        <w:tc>
          <w:tcPr>
            <w:tcW w:w="1037" w:type="dxa"/>
            <w:gridSpan w:val="2"/>
            <w:vAlign w:val="center"/>
          </w:tcPr>
          <w:p w:rsidR="009449E8" w:rsidRDefault="009449E8">
            <w:pPr>
              <w:jc w:val="center"/>
              <w:rPr>
                <w:sz w:val="18"/>
                <w:szCs w:val="18"/>
              </w:rPr>
            </w:pPr>
          </w:p>
        </w:tc>
        <w:tc>
          <w:tcPr>
            <w:tcW w:w="1620" w:type="dxa"/>
            <w:vMerge/>
            <w:vAlign w:val="center"/>
          </w:tcPr>
          <w:p w:rsidR="009449E8" w:rsidRDefault="009449E8">
            <w:pPr>
              <w:jc w:val="center"/>
              <w:rPr>
                <w:sz w:val="18"/>
                <w:szCs w:val="18"/>
              </w:rPr>
            </w:pPr>
          </w:p>
        </w:tc>
      </w:tr>
      <w:tr w:rsidR="009449E8">
        <w:trPr>
          <w:cantSplit/>
          <w:trHeight w:val="454"/>
        </w:trPr>
        <w:tc>
          <w:tcPr>
            <w:tcW w:w="1165" w:type="dxa"/>
            <w:gridSpan w:val="2"/>
            <w:vAlign w:val="center"/>
          </w:tcPr>
          <w:p w:rsidR="009449E8" w:rsidRDefault="00EE5885">
            <w:pPr>
              <w:jc w:val="center"/>
              <w:rPr>
                <w:sz w:val="18"/>
                <w:szCs w:val="18"/>
              </w:rPr>
            </w:pPr>
            <w:r>
              <w:rPr>
                <w:rFonts w:hint="eastAsia"/>
                <w:sz w:val="18"/>
                <w:szCs w:val="18"/>
              </w:rPr>
              <w:t>联系电话</w:t>
            </w:r>
          </w:p>
        </w:tc>
        <w:tc>
          <w:tcPr>
            <w:tcW w:w="6254" w:type="dxa"/>
            <w:gridSpan w:val="10"/>
            <w:vAlign w:val="center"/>
          </w:tcPr>
          <w:p w:rsidR="009449E8" w:rsidRDefault="009449E8">
            <w:pPr>
              <w:jc w:val="center"/>
              <w:rPr>
                <w:sz w:val="18"/>
                <w:szCs w:val="18"/>
              </w:rPr>
            </w:pPr>
          </w:p>
        </w:tc>
        <w:tc>
          <w:tcPr>
            <w:tcW w:w="1620" w:type="dxa"/>
            <w:vMerge/>
            <w:vAlign w:val="center"/>
          </w:tcPr>
          <w:p w:rsidR="009449E8" w:rsidRDefault="009449E8">
            <w:pPr>
              <w:jc w:val="center"/>
              <w:rPr>
                <w:sz w:val="18"/>
                <w:szCs w:val="18"/>
              </w:rPr>
            </w:pPr>
          </w:p>
        </w:tc>
      </w:tr>
      <w:tr w:rsidR="009449E8">
        <w:trPr>
          <w:cantSplit/>
          <w:trHeight w:val="454"/>
        </w:trPr>
        <w:tc>
          <w:tcPr>
            <w:tcW w:w="1165" w:type="dxa"/>
            <w:gridSpan w:val="2"/>
            <w:vAlign w:val="center"/>
          </w:tcPr>
          <w:p w:rsidR="009449E8" w:rsidRDefault="00EE5885">
            <w:pPr>
              <w:jc w:val="center"/>
              <w:rPr>
                <w:sz w:val="18"/>
                <w:szCs w:val="18"/>
              </w:rPr>
            </w:pPr>
            <w:r>
              <w:rPr>
                <w:rFonts w:hint="eastAsia"/>
                <w:sz w:val="18"/>
                <w:szCs w:val="18"/>
              </w:rPr>
              <w:t>工作单位</w:t>
            </w:r>
          </w:p>
        </w:tc>
        <w:tc>
          <w:tcPr>
            <w:tcW w:w="6254" w:type="dxa"/>
            <w:gridSpan w:val="10"/>
            <w:vAlign w:val="center"/>
          </w:tcPr>
          <w:p w:rsidR="009449E8" w:rsidRDefault="00EE5885">
            <w:pPr>
              <w:jc w:val="center"/>
              <w:rPr>
                <w:sz w:val="18"/>
                <w:szCs w:val="18"/>
              </w:rPr>
            </w:pPr>
            <w:r>
              <w:rPr>
                <w:rFonts w:hint="eastAsia"/>
                <w:sz w:val="18"/>
                <w:szCs w:val="18"/>
              </w:rPr>
              <w:t xml:space="preserve"> (</w:t>
            </w:r>
            <w:r>
              <w:rPr>
                <w:rFonts w:hint="eastAsia"/>
                <w:sz w:val="18"/>
                <w:szCs w:val="18"/>
              </w:rPr>
              <w:t>与茶有关的单位</w:t>
            </w:r>
            <w:r>
              <w:rPr>
                <w:rFonts w:hint="eastAsia"/>
                <w:sz w:val="18"/>
                <w:szCs w:val="18"/>
              </w:rPr>
              <w:t>)</w:t>
            </w:r>
          </w:p>
        </w:tc>
        <w:tc>
          <w:tcPr>
            <w:tcW w:w="1620" w:type="dxa"/>
            <w:vMerge/>
            <w:vAlign w:val="center"/>
          </w:tcPr>
          <w:p w:rsidR="009449E8" w:rsidRDefault="009449E8">
            <w:pPr>
              <w:jc w:val="center"/>
              <w:rPr>
                <w:sz w:val="18"/>
                <w:szCs w:val="18"/>
              </w:rPr>
            </w:pPr>
          </w:p>
        </w:tc>
      </w:tr>
      <w:tr w:rsidR="009449E8">
        <w:trPr>
          <w:cantSplit/>
          <w:trHeight w:val="454"/>
        </w:trPr>
        <w:tc>
          <w:tcPr>
            <w:tcW w:w="1165" w:type="dxa"/>
            <w:gridSpan w:val="2"/>
            <w:vAlign w:val="center"/>
          </w:tcPr>
          <w:p w:rsidR="009449E8" w:rsidRDefault="00EE5885">
            <w:pPr>
              <w:jc w:val="center"/>
              <w:rPr>
                <w:sz w:val="18"/>
                <w:szCs w:val="18"/>
              </w:rPr>
            </w:pPr>
            <w:r>
              <w:rPr>
                <w:rFonts w:hint="eastAsia"/>
                <w:sz w:val="18"/>
                <w:szCs w:val="18"/>
              </w:rPr>
              <w:t>从事职业</w:t>
            </w:r>
          </w:p>
        </w:tc>
        <w:tc>
          <w:tcPr>
            <w:tcW w:w="6254" w:type="dxa"/>
            <w:gridSpan w:val="10"/>
            <w:vAlign w:val="center"/>
          </w:tcPr>
          <w:p w:rsidR="009449E8" w:rsidRDefault="009449E8">
            <w:pPr>
              <w:jc w:val="center"/>
              <w:rPr>
                <w:sz w:val="18"/>
                <w:szCs w:val="18"/>
              </w:rPr>
            </w:pPr>
          </w:p>
        </w:tc>
        <w:tc>
          <w:tcPr>
            <w:tcW w:w="1620" w:type="dxa"/>
            <w:vMerge/>
            <w:vAlign w:val="center"/>
          </w:tcPr>
          <w:p w:rsidR="009449E8" w:rsidRDefault="009449E8">
            <w:pPr>
              <w:jc w:val="center"/>
              <w:rPr>
                <w:sz w:val="18"/>
                <w:szCs w:val="18"/>
              </w:rPr>
            </w:pPr>
          </w:p>
        </w:tc>
      </w:tr>
      <w:tr w:rsidR="009449E8">
        <w:trPr>
          <w:cantSplit/>
          <w:trHeight w:val="454"/>
        </w:trPr>
        <w:tc>
          <w:tcPr>
            <w:tcW w:w="1165" w:type="dxa"/>
            <w:gridSpan w:val="2"/>
            <w:vAlign w:val="center"/>
          </w:tcPr>
          <w:p w:rsidR="009449E8" w:rsidRDefault="00EE5885">
            <w:pPr>
              <w:jc w:val="center"/>
              <w:rPr>
                <w:sz w:val="18"/>
                <w:szCs w:val="18"/>
              </w:rPr>
            </w:pPr>
            <w:r>
              <w:rPr>
                <w:rFonts w:hint="eastAsia"/>
                <w:sz w:val="18"/>
                <w:szCs w:val="18"/>
              </w:rPr>
              <w:t>工作时间</w:t>
            </w:r>
          </w:p>
        </w:tc>
        <w:tc>
          <w:tcPr>
            <w:tcW w:w="3729" w:type="dxa"/>
            <w:gridSpan w:val="5"/>
            <w:vAlign w:val="center"/>
          </w:tcPr>
          <w:p w:rsidR="009449E8" w:rsidRDefault="009449E8">
            <w:pPr>
              <w:jc w:val="center"/>
              <w:rPr>
                <w:sz w:val="18"/>
                <w:szCs w:val="18"/>
              </w:rPr>
            </w:pPr>
          </w:p>
        </w:tc>
        <w:tc>
          <w:tcPr>
            <w:tcW w:w="1488" w:type="dxa"/>
            <w:gridSpan w:val="3"/>
            <w:vAlign w:val="center"/>
          </w:tcPr>
          <w:p w:rsidR="009449E8" w:rsidRDefault="00EE5885">
            <w:pPr>
              <w:jc w:val="center"/>
              <w:rPr>
                <w:sz w:val="18"/>
                <w:szCs w:val="18"/>
              </w:rPr>
            </w:pPr>
            <w:r>
              <w:rPr>
                <w:rFonts w:hint="eastAsia"/>
                <w:sz w:val="18"/>
                <w:szCs w:val="18"/>
              </w:rPr>
              <w:t>工种年限</w:t>
            </w:r>
          </w:p>
        </w:tc>
        <w:tc>
          <w:tcPr>
            <w:tcW w:w="2657" w:type="dxa"/>
            <w:gridSpan w:val="3"/>
            <w:vAlign w:val="center"/>
          </w:tcPr>
          <w:p w:rsidR="009449E8" w:rsidRDefault="009449E8">
            <w:pPr>
              <w:jc w:val="center"/>
              <w:rPr>
                <w:sz w:val="18"/>
                <w:szCs w:val="18"/>
              </w:rPr>
            </w:pPr>
          </w:p>
        </w:tc>
      </w:tr>
      <w:tr w:rsidR="009449E8">
        <w:trPr>
          <w:cantSplit/>
          <w:trHeight w:val="454"/>
        </w:trPr>
        <w:tc>
          <w:tcPr>
            <w:tcW w:w="1165" w:type="dxa"/>
            <w:gridSpan w:val="2"/>
            <w:vAlign w:val="center"/>
          </w:tcPr>
          <w:p w:rsidR="009449E8" w:rsidRDefault="00EE5885">
            <w:pPr>
              <w:jc w:val="center"/>
              <w:rPr>
                <w:sz w:val="18"/>
                <w:szCs w:val="18"/>
              </w:rPr>
            </w:pPr>
            <w:r>
              <w:rPr>
                <w:rFonts w:hint="eastAsia"/>
                <w:sz w:val="18"/>
                <w:szCs w:val="18"/>
              </w:rPr>
              <w:t>原持证工种</w:t>
            </w:r>
          </w:p>
        </w:tc>
        <w:tc>
          <w:tcPr>
            <w:tcW w:w="3729" w:type="dxa"/>
            <w:gridSpan w:val="5"/>
            <w:vAlign w:val="center"/>
          </w:tcPr>
          <w:p w:rsidR="009449E8" w:rsidRDefault="009449E8">
            <w:pPr>
              <w:jc w:val="center"/>
              <w:rPr>
                <w:sz w:val="18"/>
                <w:szCs w:val="18"/>
              </w:rPr>
            </w:pPr>
          </w:p>
        </w:tc>
        <w:tc>
          <w:tcPr>
            <w:tcW w:w="1488" w:type="dxa"/>
            <w:gridSpan w:val="3"/>
            <w:vAlign w:val="center"/>
          </w:tcPr>
          <w:p w:rsidR="009449E8" w:rsidRDefault="00EE5885">
            <w:pPr>
              <w:jc w:val="center"/>
              <w:rPr>
                <w:sz w:val="18"/>
                <w:szCs w:val="18"/>
              </w:rPr>
            </w:pPr>
            <w:r>
              <w:rPr>
                <w:rFonts w:hint="eastAsia"/>
                <w:sz w:val="18"/>
                <w:szCs w:val="18"/>
              </w:rPr>
              <w:t>原技能等级</w:t>
            </w:r>
          </w:p>
        </w:tc>
        <w:tc>
          <w:tcPr>
            <w:tcW w:w="2657" w:type="dxa"/>
            <w:gridSpan w:val="3"/>
            <w:vAlign w:val="center"/>
          </w:tcPr>
          <w:p w:rsidR="009449E8" w:rsidRDefault="009449E8">
            <w:pPr>
              <w:jc w:val="center"/>
              <w:rPr>
                <w:sz w:val="18"/>
                <w:szCs w:val="18"/>
              </w:rPr>
            </w:pPr>
          </w:p>
        </w:tc>
      </w:tr>
      <w:tr w:rsidR="009449E8">
        <w:trPr>
          <w:cantSplit/>
          <w:trHeight w:val="454"/>
        </w:trPr>
        <w:tc>
          <w:tcPr>
            <w:tcW w:w="1165" w:type="dxa"/>
            <w:gridSpan w:val="2"/>
            <w:vAlign w:val="center"/>
          </w:tcPr>
          <w:p w:rsidR="009449E8" w:rsidRDefault="00EE5885">
            <w:pPr>
              <w:jc w:val="center"/>
              <w:rPr>
                <w:sz w:val="18"/>
                <w:szCs w:val="18"/>
              </w:rPr>
            </w:pPr>
            <w:r>
              <w:rPr>
                <w:rFonts w:hint="eastAsia"/>
                <w:sz w:val="18"/>
                <w:szCs w:val="18"/>
              </w:rPr>
              <w:t>职称</w:t>
            </w:r>
          </w:p>
        </w:tc>
        <w:tc>
          <w:tcPr>
            <w:tcW w:w="3359" w:type="dxa"/>
            <w:gridSpan w:val="4"/>
            <w:vAlign w:val="center"/>
          </w:tcPr>
          <w:p w:rsidR="009449E8" w:rsidRDefault="009449E8">
            <w:pPr>
              <w:jc w:val="center"/>
              <w:rPr>
                <w:sz w:val="18"/>
                <w:szCs w:val="18"/>
              </w:rPr>
            </w:pPr>
          </w:p>
        </w:tc>
        <w:tc>
          <w:tcPr>
            <w:tcW w:w="778" w:type="dxa"/>
            <w:gridSpan w:val="2"/>
            <w:vAlign w:val="center"/>
          </w:tcPr>
          <w:p w:rsidR="009449E8" w:rsidRDefault="00EE5885">
            <w:pPr>
              <w:jc w:val="center"/>
              <w:rPr>
                <w:sz w:val="18"/>
                <w:szCs w:val="18"/>
              </w:rPr>
            </w:pPr>
            <w:r>
              <w:rPr>
                <w:rFonts w:hint="eastAsia"/>
                <w:sz w:val="18"/>
                <w:szCs w:val="18"/>
              </w:rPr>
              <w:t>等级</w:t>
            </w:r>
          </w:p>
        </w:tc>
        <w:tc>
          <w:tcPr>
            <w:tcW w:w="1080" w:type="dxa"/>
            <w:gridSpan w:val="2"/>
            <w:vAlign w:val="center"/>
          </w:tcPr>
          <w:p w:rsidR="009449E8" w:rsidRDefault="009449E8">
            <w:pPr>
              <w:jc w:val="center"/>
              <w:rPr>
                <w:sz w:val="18"/>
                <w:szCs w:val="18"/>
              </w:rPr>
            </w:pPr>
          </w:p>
        </w:tc>
        <w:tc>
          <w:tcPr>
            <w:tcW w:w="1037" w:type="dxa"/>
            <w:gridSpan w:val="2"/>
            <w:vAlign w:val="center"/>
          </w:tcPr>
          <w:p w:rsidR="009449E8" w:rsidRDefault="00EE5885">
            <w:pPr>
              <w:jc w:val="center"/>
              <w:rPr>
                <w:sz w:val="18"/>
                <w:szCs w:val="18"/>
              </w:rPr>
            </w:pPr>
            <w:r>
              <w:rPr>
                <w:rFonts w:hint="eastAsia"/>
                <w:sz w:val="18"/>
                <w:szCs w:val="18"/>
              </w:rPr>
              <w:t>证书编号</w:t>
            </w:r>
          </w:p>
        </w:tc>
        <w:tc>
          <w:tcPr>
            <w:tcW w:w="1620" w:type="dxa"/>
            <w:vAlign w:val="center"/>
          </w:tcPr>
          <w:p w:rsidR="009449E8" w:rsidRDefault="009449E8">
            <w:pPr>
              <w:jc w:val="center"/>
              <w:rPr>
                <w:sz w:val="18"/>
                <w:szCs w:val="18"/>
              </w:rPr>
            </w:pPr>
          </w:p>
        </w:tc>
      </w:tr>
      <w:tr w:rsidR="009449E8">
        <w:trPr>
          <w:cantSplit/>
          <w:trHeight w:val="1504"/>
        </w:trPr>
        <w:tc>
          <w:tcPr>
            <w:tcW w:w="1165" w:type="dxa"/>
            <w:gridSpan w:val="2"/>
            <w:vAlign w:val="center"/>
          </w:tcPr>
          <w:p w:rsidR="009449E8" w:rsidRDefault="00EE5885">
            <w:pPr>
              <w:jc w:val="center"/>
              <w:rPr>
                <w:sz w:val="18"/>
                <w:szCs w:val="18"/>
              </w:rPr>
            </w:pPr>
            <w:r>
              <w:rPr>
                <w:rFonts w:hint="eastAsia"/>
                <w:sz w:val="18"/>
                <w:szCs w:val="18"/>
              </w:rPr>
              <w:t>单位意见</w:t>
            </w:r>
          </w:p>
        </w:tc>
        <w:tc>
          <w:tcPr>
            <w:tcW w:w="7874" w:type="dxa"/>
            <w:gridSpan w:val="11"/>
            <w:tcBorders>
              <w:right w:val="single" w:sz="4" w:space="0" w:color="auto"/>
            </w:tcBorders>
          </w:tcPr>
          <w:p w:rsidR="009449E8" w:rsidRDefault="009449E8">
            <w:pPr>
              <w:rPr>
                <w:sz w:val="18"/>
                <w:szCs w:val="18"/>
              </w:rPr>
            </w:pPr>
          </w:p>
          <w:p w:rsidR="009449E8" w:rsidRDefault="009449E8" w:rsidP="00CA0CA0">
            <w:pPr>
              <w:spacing w:beforeLines="50"/>
              <w:ind w:firstLineChars="1800" w:firstLine="3240"/>
              <w:rPr>
                <w:sz w:val="18"/>
                <w:szCs w:val="18"/>
              </w:rPr>
            </w:pPr>
          </w:p>
          <w:p w:rsidR="009449E8" w:rsidRDefault="00EE5885" w:rsidP="00CA0CA0">
            <w:pPr>
              <w:spacing w:beforeLines="50"/>
              <w:ind w:firstLineChars="1800" w:firstLine="3240"/>
              <w:rPr>
                <w:sz w:val="18"/>
                <w:szCs w:val="18"/>
              </w:rPr>
            </w:pPr>
            <w:r>
              <w:rPr>
                <w:rFonts w:hint="eastAsia"/>
                <w:sz w:val="18"/>
                <w:szCs w:val="18"/>
              </w:rPr>
              <w:t>（盖章）</w:t>
            </w:r>
          </w:p>
          <w:p w:rsidR="009449E8" w:rsidRDefault="00EE5885">
            <w:pPr>
              <w:ind w:firstLineChars="1700" w:firstLine="3060"/>
              <w:rPr>
                <w:rFonts w:ascii="Songti SC Regular" w:eastAsia="Songti SC Regular" w:hAnsi="Times" w:cs="Songti SC Regular"/>
                <w:kern w:val="0"/>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9449E8">
        <w:trPr>
          <w:cantSplit/>
          <w:trHeight w:val="958"/>
        </w:trPr>
        <w:tc>
          <w:tcPr>
            <w:tcW w:w="1165" w:type="dxa"/>
            <w:gridSpan w:val="2"/>
            <w:vAlign w:val="center"/>
          </w:tcPr>
          <w:p w:rsidR="009449E8" w:rsidRDefault="00EE5885">
            <w:pPr>
              <w:jc w:val="center"/>
              <w:rPr>
                <w:sz w:val="18"/>
                <w:szCs w:val="18"/>
              </w:rPr>
            </w:pPr>
            <w:r>
              <w:rPr>
                <w:rFonts w:hint="eastAsia"/>
                <w:sz w:val="18"/>
                <w:szCs w:val="18"/>
              </w:rPr>
              <w:t>职</w:t>
            </w:r>
          </w:p>
          <w:p w:rsidR="009449E8" w:rsidRDefault="00EE5885">
            <w:pPr>
              <w:jc w:val="center"/>
              <w:rPr>
                <w:sz w:val="18"/>
                <w:szCs w:val="18"/>
              </w:rPr>
            </w:pPr>
            <w:r>
              <w:rPr>
                <w:rFonts w:hint="eastAsia"/>
                <w:sz w:val="18"/>
                <w:szCs w:val="18"/>
              </w:rPr>
              <w:t>业</w:t>
            </w:r>
          </w:p>
          <w:p w:rsidR="009449E8" w:rsidRDefault="00EE5885">
            <w:pPr>
              <w:jc w:val="center"/>
              <w:rPr>
                <w:sz w:val="18"/>
                <w:szCs w:val="18"/>
              </w:rPr>
            </w:pPr>
            <w:r>
              <w:rPr>
                <w:rFonts w:hint="eastAsia"/>
                <w:sz w:val="18"/>
                <w:szCs w:val="18"/>
              </w:rPr>
              <w:t>技</w:t>
            </w:r>
          </w:p>
          <w:p w:rsidR="009449E8" w:rsidRDefault="00EE5885">
            <w:pPr>
              <w:jc w:val="center"/>
              <w:rPr>
                <w:sz w:val="18"/>
                <w:szCs w:val="18"/>
              </w:rPr>
            </w:pPr>
            <w:r>
              <w:rPr>
                <w:rFonts w:hint="eastAsia"/>
                <w:sz w:val="18"/>
                <w:szCs w:val="18"/>
              </w:rPr>
              <w:t>能</w:t>
            </w:r>
          </w:p>
          <w:p w:rsidR="009449E8" w:rsidRDefault="00EE5885">
            <w:pPr>
              <w:jc w:val="center"/>
              <w:rPr>
                <w:sz w:val="18"/>
                <w:szCs w:val="18"/>
              </w:rPr>
            </w:pPr>
            <w:r>
              <w:rPr>
                <w:rFonts w:hint="eastAsia"/>
                <w:sz w:val="18"/>
                <w:szCs w:val="18"/>
              </w:rPr>
              <w:t>等</w:t>
            </w:r>
          </w:p>
          <w:p w:rsidR="009449E8" w:rsidRDefault="00EE5885">
            <w:pPr>
              <w:jc w:val="center"/>
              <w:rPr>
                <w:sz w:val="18"/>
                <w:szCs w:val="18"/>
              </w:rPr>
            </w:pPr>
            <w:r>
              <w:rPr>
                <w:rFonts w:hint="eastAsia"/>
                <w:sz w:val="18"/>
                <w:szCs w:val="18"/>
              </w:rPr>
              <w:t>级</w:t>
            </w:r>
          </w:p>
          <w:p w:rsidR="009449E8" w:rsidRDefault="00EE5885">
            <w:pPr>
              <w:jc w:val="center"/>
              <w:rPr>
                <w:sz w:val="18"/>
                <w:szCs w:val="18"/>
              </w:rPr>
            </w:pPr>
            <w:r>
              <w:rPr>
                <w:rFonts w:hint="eastAsia"/>
                <w:sz w:val="18"/>
                <w:szCs w:val="18"/>
              </w:rPr>
              <w:t>认</w:t>
            </w:r>
          </w:p>
          <w:p w:rsidR="009449E8" w:rsidRDefault="00EE5885">
            <w:pPr>
              <w:jc w:val="center"/>
              <w:rPr>
                <w:sz w:val="18"/>
                <w:szCs w:val="18"/>
              </w:rPr>
            </w:pPr>
            <w:r>
              <w:rPr>
                <w:rFonts w:hint="eastAsia"/>
                <w:sz w:val="18"/>
                <w:szCs w:val="18"/>
              </w:rPr>
              <w:t>定</w:t>
            </w:r>
          </w:p>
          <w:p w:rsidR="009449E8" w:rsidRDefault="00EE5885">
            <w:pPr>
              <w:jc w:val="center"/>
              <w:rPr>
                <w:sz w:val="18"/>
                <w:szCs w:val="18"/>
              </w:rPr>
            </w:pPr>
            <w:r>
              <w:rPr>
                <w:rFonts w:hint="eastAsia"/>
                <w:sz w:val="18"/>
                <w:szCs w:val="18"/>
              </w:rPr>
              <w:t>点</w:t>
            </w:r>
          </w:p>
        </w:tc>
        <w:tc>
          <w:tcPr>
            <w:tcW w:w="4449" w:type="dxa"/>
            <w:gridSpan w:val="7"/>
            <w:vAlign w:val="center"/>
          </w:tcPr>
          <w:p w:rsidR="009449E8" w:rsidRDefault="00EE5885">
            <w:pPr>
              <w:jc w:val="center"/>
              <w:rPr>
                <w:sz w:val="18"/>
                <w:szCs w:val="18"/>
              </w:rPr>
            </w:pPr>
            <w:r>
              <w:rPr>
                <w:rFonts w:hint="eastAsia"/>
                <w:sz w:val="18"/>
                <w:szCs w:val="18"/>
              </w:rPr>
              <w:t>认定工种、等级</w:t>
            </w:r>
          </w:p>
        </w:tc>
        <w:tc>
          <w:tcPr>
            <w:tcW w:w="3425" w:type="dxa"/>
            <w:gridSpan w:val="4"/>
            <w:tcBorders>
              <w:left w:val="single" w:sz="4" w:space="0" w:color="auto"/>
              <w:bottom w:val="nil"/>
            </w:tcBorders>
          </w:tcPr>
          <w:p w:rsidR="009449E8" w:rsidRDefault="009449E8">
            <w:pPr>
              <w:widowControl/>
              <w:jc w:val="left"/>
              <w:rPr>
                <w:sz w:val="18"/>
                <w:szCs w:val="18"/>
              </w:rPr>
            </w:pPr>
          </w:p>
          <w:p w:rsidR="009449E8" w:rsidRDefault="009449E8">
            <w:pPr>
              <w:rPr>
                <w:sz w:val="18"/>
                <w:szCs w:val="18"/>
              </w:rPr>
            </w:pPr>
          </w:p>
        </w:tc>
      </w:tr>
      <w:tr w:rsidR="009449E8">
        <w:trPr>
          <w:cantSplit/>
          <w:trHeight w:val="2850"/>
        </w:trPr>
        <w:tc>
          <w:tcPr>
            <w:tcW w:w="1165" w:type="dxa"/>
            <w:gridSpan w:val="2"/>
          </w:tcPr>
          <w:p w:rsidR="009449E8" w:rsidRDefault="009449E8">
            <w:pPr>
              <w:rPr>
                <w:sz w:val="18"/>
                <w:szCs w:val="18"/>
              </w:rPr>
            </w:pPr>
          </w:p>
        </w:tc>
        <w:tc>
          <w:tcPr>
            <w:tcW w:w="4449" w:type="dxa"/>
            <w:gridSpan w:val="7"/>
          </w:tcPr>
          <w:p w:rsidR="009449E8" w:rsidRDefault="009449E8">
            <w:pPr>
              <w:rPr>
                <w:sz w:val="18"/>
                <w:szCs w:val="18"/>
              </w:rPr>
            </w:pPr>
          </w:p>
          <w:p w:rsidR="009449E8" w:rsidRDefault="00EE5885">
            <w:pPr>
              <w:rPr>
                <w:sz w:val="18"/>
                <w:szCs w:val="18"/>
              </w:rPr>
            </w:pPr>
            <w:r>
              <w:rPr>
                <w:rFonts w:hint="eastAsia"/>
                <w:sz w:val="18"/>
                <w:szCs w:val="18"/>
              </w:rPr>
              <w:t>审核人：</w:t>
            </w:r>
          </w:p>
          <w:p w:rsidR="009449E8" w:rsidRDefault="009449E8">
            <w:pPr>
              <w:ind w:firstLineChars="900" w:firstLine="1620"/>
              <w:rPr>
                <w:sz w:val="18"/>
                <w:szCs w:val="18"/>
              </w:rPr>
            </w:pPr>
          </w:p>
          <w:p w:rsidR="009449E8" w:rsidRDefault="00EE5885">
            <w:pPr>
              <w:ind w:firstLineChars="900" w:firstLine="1620"/>
              <w:rPr>
                <w:sz w:val="18"/>
                <w:szCs w:val="18"/>
              </w:rPr>
            </w:pPr>
            <w:r>
              <w:rPr>
                <w:rFonts w:hint="eastAsia"/>
                <w:sz w:val="18"/>
                <w:szCs w:val="18"/>
              </w:rPr>
              <w:t>（盖章）</w:t>
            </w:r>
          </w:p>
          <w:p w:rsidR="009449E8" w:rsidRDefault="00EE5885">
            <w:pPr>
              <w:ind w:firstLineChars="700" w:firstLine="1260"/>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3425" w:type="dxa"/>
            <w:gridSpan w:val="4"/>
            <w:tcBorders>
              <w:top w:val="nil"/>
            </w:tcBorders>
          </w:tcPr>
          <w:p w:rsidR="009449E8" w:rsidRDefault="00EE5885">
            <w:pPr>
              <w:ind w:firstLineChars="600" w:firstLine="1080"/>
              <w:rPr>
                <w:sz w:val="18"/>
                <w:szCs w:val="18"/>
              </w:rPr>
            </w:pPr>
            <w:r>
              <w:rPr>
                <w:rFonts w:hint="eastAsia"/>
                <w:sz w:val="18"/>
                <w:szCs w:val="18"/>
              </w:rPr>
              <w:t>身份证复印件粘贴处</w:t>
            </w:r>
          </w:p>
        </w:tc>
      </w:tr>
    </w:tbl>
    <w:p w:rsidR="009449E8" w:rsidRDefault="00EE5885">
      <w:r>
        <w:rPr>
          <w:rFonts w:hint="eastAsia"/>
          <w:b/>
        </w:rPr>
        <w:t>说明：</w:t>
      </w:r>
      <w:r>
        <w:rPr>
          <w:rFonts w:hint="eastAsia"/>
        </w:rPr>
        <w:t>（</w:t>
      </w:r>
      <w:r>
        <w:rPr>
          <w:rFonts w:hint="eastAsia"/>
        </w:rPr>
        <w:t>1</w:t>
      </w:r>
      <w:r>
        <w:rPr>
          <w:rFonts w:hint="eastAsia"/>
        </w:rPr>
        <w:t>）本表提交电子版。</w:t>
      </w:r>
    </w:p>
    <w:p w:rsidR="009449E8" w:rsidRDefault="00EE5885">
      <w:pPr>
        <w:ind w:firstLine="540"/>
      </w:pPr>
      <w:r>
        <w:rPr>
          <w:rFonts w:hint="eastAsia"/>
        </w:rPr>
        <w:t>（</w:t>
      </w:r>
      <w:r>
        <w:rPr>
          <w:rFonts w:hint="eastAsia"/>
        </w:rPr>
        <w:t>2</w:t>
      </w:r>
      <w:r>
        <w:rPr>
          <w:rFonts w:hint="eastAsia"/>
        </w:rPr>
        <w:t>）与身份证相关信息，请按身份证填写。</w:t>
      </w:r>
    </w:p>
    <w:p w:rsidR="009449E8" w:rsidRDefault="00EE5885">
      <w:pPr>
        <w:ind w:firstLine="540"/>
      </w:pPr>
      <w:r>
        <w:rPr>
          <w:rFonts w:hint="eastAsia"/>
        </w:rPr>
        <w:t>（</w:t>
      </w:r>
      <w:r>
        <w:rPr>
          <w:rFonts w:hint="eastAsia"/>
        </w:rPr>
        <w:t>3</w:t>
      </w:r>
      <w:r>
        <w:rPr>
          <w:rFonts w:hint="eastAsia"/>
        </w:rPr>
        <w:t>）身份证、职业资格证书、职称证书电子版作为本表附件一并提交。</w:t>
      </w:r>
    </w:p>
    <w:p w:rsidR="009449E8" w:rsidRDefault="00EE5885">
      <w:pPr>
        <w:ind w:firstLine="540"/>
      </w:pPr>
      <w:r>
        <w:rPr>
          <w:rFonts w:hint="eastAsia"/>
        </w:rPr>
        <w:t>（</w:t>
      </w:r>
      <w:r>
        <w:rPr>
          <w:rFonts w:hint="eastAsia"/>
        </w:rPr>
        <w:t>4</w:t>
      </w:r>
      <w:r>
        <w:rPr>
          <w:rFonts w:hint="eastAsia"/>
        </w:rPr>
        <w:t>）证件照电子版贴一张于本表上，并单独提交一份，以自己名字命名。</w:t>
      </w:r>
    </w:p>
    <w:p w:rsidR="009449E8" w:rsidRDefault="009449E8">
      <w:pPr>
        <w:pStyle w:val="a0"/>
        <w:ind w:left="0" w:firstLineChars="0" w:firstLine="0"/>
        <w:rPr>
          <w:rFonts w:ascii="宋体" w:eastAsia="宋体" w:hAnsi="宋体" w:cs="宋体"/>
        </w:rPr>
        <w:sectPr w:rsidR="009449E8">
          <w:pgSz w:w="11906" w:h="16838"/>
          <w:pgMar w:top="1440" w:right="1797" w:bottom="1440" w:left="1797" w:header="851" w:footer="992" w:gutter="0"/>
          <w:cols w:space="425"/>
          <w:docGrid w:type="linesAndChars" w:linePitch="312"/>
        </w:sectPr>
      </w:pPr>
    </w:p>
    <w:p w:rsidR="009449E8" w:rsidRDefault="00EE5885">
      <w:pPr>
        <w:spacing w:line="600" w:lineRule="exact"/>
        <w:rPr>
          <w:rFonts w:ascii="仿宋" w:eastAsia="仿宋" w:hAnsi="仿宋" w:cs="仿宋"/>
          <w:b/>
          <w:bCs/>
          <w:sz w:val="36"/>
          <w:szCs w:val="36"/>
        </w:rPr>
      </w:pPr>
      <w:r>
        <w:rPr>
          <w:rFonts w:ascii="Times New Roman" w:eastAsia="仿宋" w:hAnsi="Times New Roman" w:cs="Times New Roman" w:hint="eastAsia"/>
          <w:sz w:val="32"/>
          <w:szCs w:val="32"/>
        </w:rPr>
        <w:lastRenderedPageBreak/>
        <w:t>附件</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p>
    <w:p w:rsidR="009449E8" w:rsidRPr="00AA12AF" w:rsidRDefault="00EE5885">
      <w:pPr>
        <w:spacing w:line="600" w:lineRule="exact"/>
        <w:jc w:val="center"/>
        <w:rPr>
          <w:rFonts w:ascii="Times New Roman" w:eastAsia="华文中宋" w:hAnsi="Times New Roman" w:cs="Times New Roman"/>
          <w:bCs/>
          <w:sz w:val="36"/>
          <w:szCs w:val="36"/>
        </w:rPr>
      </w:pPr>
      <w:r w:rsidRPr="00AA12AF">
        <w:rPr>
          <w:rFonts w:ascii="Times New Roman" w:eastAsia="华文中宋" w:hAnsi="华文中宋" w:cs="Times New Roman"/>
          <w:bCs/>
          <w:sz w:val="36"/>
          <w:szCs w:val="36"/>
        </w:rPr>
        <w:t>淮安市</w:t>
      </w:r>
      <w:r w:rsidRPr="00AA12AF">
        <w:rPr>
          <w:rFonts w:ascii="Times New Roman" w:eastAsia="华文中宋" w:hAnsi="Times New Roman" w:cs="Times New Roman"/>
          <w:bCs/>
          <w:sz w:val="36"/>
          <w:szCs w:val="36"/>
        </w:rPr>
        <w:t>2022</w:t>
      </w:r>
      <w:r w:rsidRPr="00AA12AF">
        <w:rPr>
          <w:rFonts w:ascii="Times New Roman" w:eastAsia="华文中宋" w:hAnsi="华文中宋" w:cs="Times New Roman"/>
          <w:bCs/>
          <w:sz w:val="36"/>
          <w:szCs w:val="36"/>
        </w:rPr>
        <w:t>年度茶艺技能大赛报名汇总表</w:t>
      </w:r>
    </w:p>
    <w:p w:rsidR="009449E8" w:rsidRDefault="00EE5885">
      <w:pPr>
        <w:spacing w:line="600" w:lineRule="exact"/>
        <w:jc w:val="left"/>
        <w:rPr>
          <w:rFonts w:ascii="Times New Roman" w:hAnsi="Times New Roman" w:cs="Times New Roman"/>
          <w:sz w:val="27"/>
        </w:rPr>
      </w:pPr>
      <w:r>
        <w:rPr>
          <w:rFonts w:ascii="Times New Roman" w:hAnsi="Times New Roman" w:cs="Times New Roman" w:hint="eastAsia"/>
          <w:sz w:val="27"/>
        </w:rPr>
        <w:t>填报单位</w:t>
      </w:r>
      <w:r>
        <w:rPr>
          <w:rFonts w:ascii="Times New Roman" w:hAnsi="Times New Roman" w:cs="Times New Roman"/>
          <w:sz w:val="27"/>
        </w:rPr>
        <w:t>（盖章）</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928"/>
        <w:gridCol w:w="775"/>
        <w:gridCol w:w="3092"/>
        <w:gridCol w:w="2006"/>
        <w:gridCol w:w="2624"/>
        <w:gridCol w:w="1855"/>
        <w:gridCol w:w="1237"/>
        <w:gridCol w:w="928"/>
      </w:tblGrid>
      <w:tr w:rsidR="009449E8">
        <w:trPr>
          <w:trHeight w:val="526"/>
        </w:trPr>
        <w:tc>
          <w:tcPr>
            <w:tcW w:w="729" w:type="dxa"/>
            <w:shd w:val="clear" w:color="auto" w:fill="auto"/>
            <w:vAlign w:val="center"/>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编号</w:t>
            </w:r>
          </w:p>
        </w:tc>
        <w:tc>
          <w:tcPr>
            <w:tcW w:w="928" w:type="dxa"/>
            <w:shd w:val="clear" w:color="auto" w:fill="auto"/>
            <w:vAlign w:val="center"/>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姓名</w:t>
            </w:r>
          </w:p>
        </w:tc>
        <w:tc>
          <w:tcPr>
            <w:tcW w:w="775" w:type="dxa"/>
            <w:shd w:val="clear" w:color="auto" w:fill="auto"/>
            <w:vAlign w:val="center"/>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性别</w:t>
            </w:r>
          </w:p>
        </w:tc>
        <w:tc>
          <w:tcPr>
            <w:tcW w:w="3092" w:type="dxa"/>
            <w:shd w:val="clear" w:color="auto" w:fill="auto"/>
            <w:vAlign w:val="center"/>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身份证号码</w:t>
            </w:r>
          </w:p>
        </w:tc>
        <w:tc>
          <w:tcPr>
            <w:tcW w:w="2006" w:type="dxa"/>
            <w:shd w:val="clear" w:color="auto" w:fill="auto"/>
            <w:vAlign w:val="center"/>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电话</w:t>
            </w:r>
          </w:p>
        </w:tc>
        <w:tc>
          <w:tcPr>
            <w:tcW w:w="2624" w:type="dxa"/>
            <w:shd w:val="clear" w:color="auto" w:fill="auto"/>
            <w:vAlign w:val="center"/>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工作单位</w:t>
            </w:r>
            <w:r>
              <w:rPr>
                <w:rFonts w:ascii="Times New Roman" w:hAnsi="Times New Roman" w:cs="Times New Roman" w:hint="eastAsia"/>
                <w:szCs w:val="21"/>
              </w:rPr>
              <w:t>（专业）</w:t>
            </w:r>
          </w:p>
        </w:tc>
        <w:tc>
          <w:tcPr>
            <w:tcW w:w="1855" w:type="dxa"/>
            <w:shd w:val="clear" w:color="auto" w:fill="auto"/>
            <w:vAlign w:val="center"/>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职业资格及等级</w:t>
            </w:r>
          </w:p>
        </w:tc>
        <w:tc>
          <w:tcPr>
            <w:tcW w:w="1237" w:type="dxa"/>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证书编号</w:t>
            </w:r>
          </w:p>
        </w:tc>
        <w:tc>
          <w:tcPr>
            <w:tcW w:w="928" w:type="dxa"/>
          </w:tcPr>
          <w:p w:rsidR="009449E8" w:rsidRDefault="00EE5885">
            <w:pPr>
              <w:spacing w:line="600" w:lineRule="exact"/>
              <w:jc w:val="center"/>
              <w:rPr>
                <w:rFonts w:ascii="Times New Roman" w:hAnsi="Times New Roman" w:cs="Times New Roman"/>
                <w:szCs w:val="21"/>
              </w:rPr>
            </w:pPr>
            <w:r>
              <w:rPr>
                <w:rFonts w:ascii="Times New Roman" w:hAnsi="Times New Roman" w:cs="Times New Roman"/>
                <w:szCs w:val="21"/>
              </w:rPr>
              <w:t>备注</w:t>
            </w:r>
          </w:p>
        </w:tc>
      </w:tr>
      <w:tr w:rsidR="009449E8">
        <w:trPr>
          <w:trHeight w:val="440"/>
        </w:trPr>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r w:rsidR="009449E8">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r w:rsidR="009449E8">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r w:rsidR="009449E8">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r w:rsidR="009449E8">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r w:rsidR="009449E8">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r w:rsidR="009449E8">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r w:rsidR="009449E8">
        <w:tc>
          <w:tcPr>
            <w:tcW w:w="729"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928"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77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3092"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006"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2624"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855" w:type="dxa"/>
            <w:shd w:val="clear" w:color="auto" w:fill="auto"/>
            <w:vAlign w:val="center"/>
          </w:tcPr>
          <w:p w:rsidR="009449E8" w:rsidRDefault="009449E8">
            <w:pPr>
              <w:spacing w:line="600" w:lineRule="exact"/>
              <w:jc w:val="center"/>
              <w:rPr>
                <w:rFonts w:ascii="Times New Roman" w:hAnsi="Times New Roman" w:cs="Times New Roman"/>
                <w:szCs w:val="21"/>
              </w:rPr>
            </w:pPr>
          </w:p>
        </w:tc>
        <w:tc>
          <w:tcPr>
            <w:tcW w:w="1237" w:type="dxa"/>
          </w:tcPr>
          <w:p w:rsidR="009449E8" w:rsidRDefault="009449E8">
            <w:pPr>
              <w:spacing w:line="600" w:lineRule="exact"/>
              <w:jc w:val="center"/>
              <w:rPr>
                <w:rFonts w:ascii="Times New Roman" w:hAnsi="Times New Roman" w:cs="Times New Roman"/>
                <w:szCs w:val="21"/>
              </w:rPr>
            </w:pPr>
          </w:p>
        </w:tc>
        <w:tc>
          <w:tcPr>
            <w:tcW w:w="928" w:type="dxa"/>
          </w:tcPr>
          <w:p w:rsidR="009449E8" w:rsidRDefault="009449E8">
            <w:pPr>
              <w:spacing w:line="600" w:lineRule="exact"/>
              <w:jc w:val="center"/>
              <w:rPr>
                <w:rFonts w:ascii="Times New Roman" w:hAnsi="Times New Roman" w:cs="Times New Roman"/>
                <w:szCs w:val="21"/>
              </w:rPr>
            </w:pPr>
          </w:p>
        </w:tc>
      </w:tr>
    </w:tbl>
    <w:p w:rsidR="009449E8" w:rsidRDefault="009449E8">
      <w:pPr>
        <w:spacing w:line="600" w:lineRule="exact"/>
        <w:rPr>
          <w:rFonts w:ascii="Times New Roman" w:eastAsia="仿宋" w:hAnsi="Times New Roman" w:cs="Times New Roman"/>
        </w:rPr>
      </w:pPr>
    </w:p>
    <w:sectPr w:rsidR="009449E8" w:rsidSect="009449E8">
      <w:pgSz w:w="16838" w:h="11906" w:orient="landscape"/>
      <w:pgMar w:top="1797" w:right="1440" w:bottom="1797" w:left="1440" w:header="851" w:footer="992" w:gutter="0"/>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B90" w:rsidRDefault="00FE5B90" w:rsidP="00E46513">
      <w:r>
        <w:separator/>
      </w:r>
    </w:p>
  </w:endnote>
  <w:endnote w:type="continuationSeparator" w:id="1">
    <w:p w:rsidR="00FE5B90" w:rsidRDefault="00FE5B90" w:rsidP="00E46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ongti SC Regular">
    <w:altName w:val="Arial Unicode MS"/>
    <w:charset w:val="50"/>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B90" w:rsidRDefault="00FE5B90" w:rsidP="00E46513">
      <w:r>
        <w:separator/>
      </w:r>
    </w:p>
  </w:footnote>
  <w:footnote w:type="continuationSeparator" w:id="1">
    <w:p w:rsidR="00FE5B90" w:rsidRDefault="00FE5B90" w:rsidP="00E46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92.168.10.81/jsnynct/tenth/weboffice/webofficex-server.jaction?option=LOADFILE&amp;saveMode=0&amp;savePath=docbody&amp;recordId=1a0e9693-eabb-433d-ada9-c6ccc1809108"/>
  </w:docVars>
  <w:rsids>
    <w:rsidRoot w:val="004550BF"/>
    <w:rsid w:val="00001483"/>
    <w:rsid w:val="000148C0"/>
    <w:rsid w:val="0003017E"/>
    <w:rsid w:val="000414F2"/>
    <w:rsid w:val="00050360"/>
    <w:rsid w:val="00064166"/>
    <w:rsid w:val="000742A7"/>
    <w:rsid w:val="00084ACC"/>
    <w:rsid w:val="00093AD6"/>
    <w:rsid w:val="00093FEF"/>
    <w:rsid w:val="000A3538"/>
    <w:rsid w:val="000B3A60"/>
    <w:rsid w:val="000B426D"/>
    <w:rsid w:val="000C487C"/>
    <w:rsid w:val="000D4AB3"/>
    <w:rsid w:val="000F1F57"/>
    <w:rsid w:val="00156E1F"/>
    <w:rsid w:val="00163B95"/>
    <w:rsid w:val="001702BA"/>
    <w:rsid w:val="001855E3"/>
    <w:rsid w:val="00192D35"/>
    <w:rsid w:val="001C135B"/>
    <w:rsid w:val="001E6413"/>
    <w:rsid w:val="001E75FA"/>
    <w:rsid w:val="00204932"/>
    <w:rsid w:val="00217752"/>
    <w:rsid w:val="00220D3F"/>
    <w:rsid w:val="002264E9"/>
    <w:rsid w:val="002319B9"/>
    <w:rsid w:val="00253178"/>
    <w:rsid w:val="00263DB4"/>
    <w:rsid w:val="00270F0B"/>
    <w:rsid w:val="00277EAC"/>
    <w:rsid w:val="00280070"/>
    <w:rsid w:val="00282491"/>
    <w:rsid w:val="002845E6"/>
    <w:rsid w:val="0029493C"/>
    <w:rsid w:val="002B25E0"/>
    <w:rsid w:val="002B5943"/>
    <w:rsid w:val="00300698"/>
    <w:rsid w:val="0030503F"/>
    <w:rsid w:val="00307AA4"/>
    <w:rsid w:val="003108F5"/>
    <w:rsid w:val="003306BA"/>
    <w:rsid w:val="003377C2"/>
    <w:rsid w:val="003530FF"/>
    <w:rsid w:val="00377C1C"/>
    <w:rsid w:val="003859A9"/>
    <w:rsid w:val="00391587"/>
    <w:rsid w:val="003A09E6"/>
    <w:rsid w:val="003A34AE"/>
    <w:rsid w:val="003B0B13"/>
    <w:rsid w:val="003C351D"/>
    <w:rsid w:val="003D3541"/>
    <w:rsid w:val="003E2F5A"/>
    <w:rsid w:val="003F70C6"/>
    <w:rsid w:val="00400158"/>
    <w:rsid w:val="00424FF8"/>
    <w:rsid w:val="004440F2"/>
    <w:rsid w:val="004543E1"/>
    <w:rsid w:val="004550BF"/>
    <w:rsid w:val="00466B27"/>
    <w:rsid w:val="004C73D9"/>
    <w:rsid w:val="004E1FB2"/>
    <w:rsid w:val="004F290F"/>
    <w:rsid w:val="0050435F"/>
    <w:rsid w:val="005151DA"/>
    <w:rsid w:val="00571A8D"/>
    <w:rsid w:val="00575686"/>
    <w:rsid w:val="00585AA1"/>
    <w:rsid w:val="0059674F"/>
    <w:rsid w:val="005A2B71"/>
    <w:rsid w:val="005A5C30"/>
    <w:rsid w:val="005C2FF4"/>
    <w:rsid w:val="005D0BD9"/>
    <w:rsid w:val="005D51D0"/>
    <w:rsid w:val="006019A1"/>
    <w:rsid w:val="00604C18"/>
    <w:rsid w:val="006156DA"/>
    <w:rsid w:val="006165CA"/>
    <w:rsid w:val="00645180"/>
    <w:rsid w:val="00656FFC"/>
    <w:rsid w:val="00660376"/>
    <w:rsid w:val="006630C1"/>
    <w:rsid w:val="006713A5"/>
    <w:rsid w:val="006766F6"/>
    <w:rsid w:val="00692968"/>
    <w:rsid w:val="00696495"/>
    <w:rsid w:val="006B201E"/>
    <w:rsid w:val="006C3C0E"/>
    <w:rsid w:val="006F131C"/>
    <w:rsid w:val="0070228E"/>
    <w:rsid w:val="00752CDC"/>
    <w:rsid w:val="00770568"/>
    <w:rsid w:val="0079035D"/>
    <w:rsid w:val="0079406C"/>
    <w:rsid w:val="007A11E8"/>
    <w:rsid w:val="007A6B56"/>
    <w:rsid w:val="007B2393"/>
    <w:rsid w:val="007C067D"/>
    <w:rsid w:val="007C0980"/>
    <w:rsid w:val="007C2094"/>
    <w:rsid w:val="007D478F"/>
    <w:rsid w:val="007E19D3"/>
    <w:rsid w:val="007E35DF"/>
    <w:rsid w:val="007E3D8E"/>
    <w:rsid w:val="007F0046"/>
    <w:rsid w:val="007F7194"/>
    <w:rsid w:val="00805148"/>
    <w:rsid w:val="008137C9"/>
    <w:rsid w:val="0083236E"/>
    <w:rsid w:val="00834B93"/>
    <w:rsid w:val="00842A20"/>
    <w:rsid w:val="008A5C11"/>
    <w:rsid w:val="008A69F7"/>
    <w:rsid w:val="008E100F"/>
    <w:rsid w:val="008E2C3D"/>
    <w:rsid w:val="008E68FF"/>
    <w:rsid w:val="008F40A8"/>
    <w:rsid w:val="009449E8"/>
    <w:rsid w:val="009647DD"/>
    <w:rsid w:val="0096642E"/>
    <w:rsid w:val="009854CE"/>
    <w:rsid w:val="009D2AA8"/>
    <w:rsid w:val="00A007E2"/>
    <w:rsid w:val="00A20F04"/>
    <w:rsid w:val="00A37040"/>
    <w:rsid w:val="00A64D76"/>
    <w:rsid w:val="00A87AE1"/>
    <w:rsid w:val="00A91CF5"/>
    <w:rsid w:val="00AA0BE4"/>
    <w:rsid w:val="00AA12AF"/>
    <w:rsid w:val="00AA2CAA"/>
    <w:rsid w:val="00AB7045"/>
    <w:rsid w:val="00AC2956"/>
    <w:rsid w:val="00AD16A3"/>
    <w:rsid w:val="00AE1C8C"/>
    <w:rsid w:val="00AE4934"/>
    <w:rsid w:val="00AE4A50"/>
    <w:rsid w:val="00AF140F"/>
    <w:rsid w:val="00B06F89"/>
    <w:rsid w:val="00B21204"/>
    <w:rsid w:val="00B274CA"/>
    <w:rsid w:val="00B4555F"/>
    <w:rsid w:val="00B837DB"/>
    <w:rsid w:val="00B97453"/>
    <w:rsid w:val="00BA3B9E"/>
    <w:rsid w:val="00BF6D8F"/>
    <w:rsid w:val="00C12034"/>
    <w:rsid w:val="00C17A3B"/>
    <w:rsid w:val="00C21003"/>
    <w:rsid w:val="00C26C83"/>
    <w:rsid w:val="00C377A3"/>
    <w:rsid w:val="00C73552"/>
    <w:rsid w:val="00C84188"/>
    <w:rsid w:val="00C873FB"/>
    <w:rsid w:val="00C91F07"/>
    <w:rsid w:val="00CA0CA0"/>
    <w:rsid w:val="00CC2AF5"/>
    <w:rsid w:val="00D05BB8"/>
    <w:rsid w:val="00D119BB"/>
    <w:rsid w:val="00D3076A"/>
    <w:rsid w:val="00DD272B"/>
    <w:rsid w:val="00DD4BD7"/>
    <w:rsid w:val="00E4439A"/>
    <w:rsid w:val="00E46513"/>
    <w:rsid w:val="00E72834"/>
    <w:rsid w:val="00E85429"/>
    <w:rsid w:val="00E90DC2"/>
    <w:rsid w:val="00EC266F"/>
    <w:rsid w:val="00EC7329"/>
    <w:rsid w:val="00ED204A"/>
    <w:rsid w:val="00ED3C00"/>
    <w:rsid w:val="00ED5389"/>
    <w:rsid w:val="00EE5885"/>
    <w:rsid w:val="00F01396"/>
    <w:rsid w:val="00F077DF"/>
    <w:rsid w:val="00F1028E"/>
    <w:rsid w:val="00F3222A"/>
    <w:rsid w:val="00F632D5"/>
    <w:rsid w:val="00F658F9"/>
    <w:rsid w:val="00FA7426"/>
    <w:rsid w:val="00FB4FCE"/>
    <w:rsid w:val="00FE5B90"/>
    <w:rsid w:val="00FE6E90"/>
    <w:rsid w:val="04325759"/>
    <w:rsid w:val="04576944"/>
    <w:rsid w:val="0483779E"/>
    <w:rsid w:val="05135F02"/>
    <w:rsid w:val="071B2407"/>
    <w:rsid w:val="0B20195D"/>
    <w:rsid w:val="0CE37B65"/>
    <w:rsid w:val="11373792"/>
    <w:rsid w:val="11B270F8"/>
    <w:rsid w:val="12DF794C"/>
    <w:rsid w:val="12E92BF8"/>
    <w:rsid w:val="13B9099F"/>
    <w:rsid w:val="13F551B1"/>
    <w:rsid w:val="14204B63"/>
    <w:rsid w:val="1ABA0B02"/>
    <w:rsid w:val="1CDE5B53"/>
    <w:rsid w:val="1CFF7EAD"/>
    <w:rsid w:val="1F8A2199"/>
    <w:rsid w:val="223F463B"/>
    <w:rsid w:val="225941B6"/>
    <w:rsid w:val="22DF4BF4"/>
    <w:rsid w:val="22E62003"/>
    <w:rsid w:val="24EF58B3"/>
    <w:rsid w:val="25291D7F"/>
    <w:rsid w:val="27A46630"/>
    <w:rsid w:val="27F61744"/>
    <w:rsid w:val="287E606A"/>
    <w:rsid w:val="29467C59"/>
    <w:rsid w:val="2D93035B"/>
    <w:rsid w:val="2DF807AF"/>
    <w:rsid w:val="2E513778"/>
    <w:rsid w:val="2FA202D0"/>
    <w:rsid w:val="35A5042D"/>
    <w:rsid w:val="36B60178"/>
    <w:rsid w:val="37DE7E0A"/>
    <w:rsid w:val="3A582ED6"/>
    <w:rsid w:val="3B875284"/>
    <w:rsid w:val="3BD15184"/>
    <w:rsid w:val="3CF747F9"/>
    <w:rsid w:val="3DE35EB8"/>
    <w:rsid w:val="4053640F"/>
    <w:rsid w:val="40886B67"/>
    <w:rsid w:val="43E52127"/>
    <w:rsid w:val="43F92B82"/>
    <w:rsid w:val="450E7EC4"/>
    <w:rsid w:val="484B388E"/>
    <w:rsid w:val="48EF17EE"/>
    <w:rsid w:val="49440369"/>
    <w:rsid w:val="49D07A10"/>
    <w:rsid w:val="4BF53DBC"/>
    <w:rsid w:val="4C2D7754"/>
    <w:rsid w:val="4D2814D2"/>
    <w:rsid w:val="4DCE18BA"/>
    <w:rsid w:val="4F1975D6"/>
    <w:rsid w:val="4F331F8F"/>
    <w:rsid w:val="53511C48"/>
    <w:rsid w:val="535B56FC"/>
    <w:rsid w:val="5396129F"/>
    <w:rsid w:val="53992151"/>
    <w:rsid w:val="54AC3187"/>
    <w:rsid w:val="565D6D90"/>
    <w:rsid w:val="57140142"/>
    <w:rsid w:val="59FD7DD6"/>
    <w:rsid w:val="5A125ABB"/>
    <w:rsid w:val="5B891400"/>
    <w:rsid w:val="5C8F6158"/>
    <w:rsid w:val="5CDF4D0D"/>
    <w:rsid w:val="5DAA43A2"/>
    <w:rsid w:val="617F04B6"/>
    <w:rsid w:val="641E3081"/>
    <w:rsid w:val="64D3157A"/>
    <w:rsid w:val="658C78D8"/>
    <w:rsid w:val="67E219CF"/>
    <w:rsid w:val="68493FB9"/>
    <w:rsid w:val="68767F86"/>
    <w:rsid w:val="69183815"/>
    <w:rsid w:val="69D71FD8"/>
    <w:rsid w:val="6C151C60"/>
    <w:rsid w:val="6DAC45F3"/>
    <w:rsid w:val="6EBD2274"/>
    <w:rsid w:val="6F126754"/>
    <w:rsid w:val="70E73510"/>
    <w:rsid w:val="71464AE5"/>
    <w:rsid w:val="718C32C2"/>
    <w:rsid w:val="719D300B"/>
    <w:rsid w:val="724872FC"/>
    <w:rsid w:val="73615F88"/>
    <w:rsid w:val="73CB70BF"/>
    <w:rsid w:val="740F35BB"/>
    <w:rsid w:val="757B5386"/>
    <w:rsid w:val="75914CC8"/>
    <w:rsid w:val="77084EF6"/>
    <w:rsid w:val="77624020"/>
    <w:rsid w:val="784273DD"/>
    <w:rsid w:val="7CE574AE"/>
    <w:rsid w:val="7F887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49E8"/>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9"/>
    <w:qFormat/>
    <w:rsid w:val="009449E8"/>
    <w:pPr>
      <w:keepNext/>
      <w:keepLines/>
      <w:spacing w:before="260" w:after="260" w:line="413" w:lineRule="auto"/>
      <w:outlineLvl w:val="2"/>
    </w:pPr>
    <w:rPr>
      <w:rFonts w:ascii="Times New Roman" w:eastAsia="宋体"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9449E8"/>
    <w:pPr>
      <w:spacing w:line="560" w:lineRule="exact"/>
      <w:ind w:firstLineChars="200" w:firstLine="721"/>
    </w:pPr>
    <w:rPr>
      <w:rFonts w:eastAsia="仿宋_GB2312"/>
    </w:rPr>
  </w:style>
  <w:style w:type="paragraph" w:styleId="a4">
    <w:name w:val="Body Text"/>
    <w:basedOn w:val="a"/>
    <w:qFormat/>
    <w:rsid w:val="009449E8"/>
    <w:pPr>
      <w:ind w:left="111"/>
    </w:pPr>
    <w:rPr>
      <w:rFonts w:ascii="Microsoft JhengHei" w:eastAsia="Microsoft JhengHei" w:hAnsi="Microsoft JhengHei"/>
      <w:sz w:val="32"/>
      <w:szCs w:val="32"/>
    </w:rPr>
  </w:style>
  <w:style w:type="paragraph" w:styleId="a5">
    <w:name w:val="Balloon Text"/>
    <w:basedOn w:val="a"/>
    <w:link w:val="Char"/>
    <w:uiPriority w:val="99"/>
    <w:unhideWhenUsed/>
    <w:qFormat/>
    <w:rsid w:val="009449E8"/>
    <w:rPr>
      <w:sz w:val="18"/>
      <w:szCs w:val="18"/>
    </w:rPr>
  </w:style>
  <w:style w:type="paragraph" w:styleId="a6">
    <w:name w:val="footer"/>
    <w:basedOn w:val="a"/>
    <w:link w:val="Char0"/>
    <w:uiPriority w:val="99"/>
    <w:unhideWhenUsed/>
    <w:qFormat/>
    <w:rsid w:val="009449E8"/>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9449E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9449E8"/>
    <w:rPr>
      <w:rFonts w:ascii="Times New Roman" w:hAnsi="Times New Roman" w:cs="Times New Roman"/>
      <w:sz w:val="24"/>
      <w:szCs w:val="24"/>
    </w:rPr>
  </w:style>
  <w:style w:type="character" w:styleId="a9">
    <w:name w:val="Hyperlink"/>
    <w:uiPriority w:val="99"/>
    <w:unhideWhenUsed/>
    <w:qFormat/>
    <w:rsid w:val="009449E8"/>
    <w:rPr>
      <w:color w:val="0563C1"/>
      <w:u w:val="single"/>
    </w:rPr>
  </w:style>
  <w:style w:type="table" w:styleId="aa">
    <w:name w:val="Table Grid"/>
    <w:basedOn w:val="a2"/>
    <w:uiPriority w:val="59"/>
    <w:qFormat/>
    <w:rsid w:val="00944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9449E8"/>
    <w:pPr>
      <w:ind w:firstLineChars="200" w:firstLine="420"/>
    </w:pPr>
  </w:style>
  <w:style w:type="character" w:customStyle="1" w:styleId="Char1">
    <w:name w:val="页眉 Char"/>
    <w:basedOn w:val="a1"/>
    <w:link w:val="a7"/>
    <w:uiPriority w:val="99"/>
    <w:qFormat/>
    <w:rsid w:val="009449E8"/>
    <w:rPr>
      <w:sz w:val="18"/>
      <w:szCs w:val="18"/>
    </w:rPr>
  </w:style>
  <w:style w:type="character" w:customStyle="1" w:styleId="Char0">
    <w:name w:val="页脚 Char"/>
    <w:basedOn w:val="a1"/>
    <w:link w:val="a6"/>
    <w:uiPriority w:val="99"/>
    <w:qFormat/>
    <w:rsid w:val="009449E8"/>
    <w:rPr>
      <w:sz w:val="18"/>
      <w:szCs w:val="18"/>
    </w:rPr>
  </w:style>
  <w:style w:type="character" w:customStyle="1" w:styleId="3Char">
    <w:name w:val="标题 3 Char"/>
    <w:basedOn w:val="a1"/>
    <w:link w:val="3"/>
    <w:uiPriority w:val="99"/>
    <w:qFormat/>
    <w:rsid w:val="009449E8"/>
    <w:rPr>
      <w:rFonts w:ascii="Times New Roman" w:eastAsia="宋体" w:hAnsi="Times New Roman" w:cs="Times New Roman"/>
      <w:b/>
      <w:bCs/>
      <w:kern w:val="0"/>
      <w:sz w:val="32"/>
      <w:szCs w:val="32"/>
    </w:rPr>
  </w:style>
  <w:style w:type="character" w:customStyle="1" w:styleId="font01">
    <w:name w:val="font01"/>
    <w:qFormat/>
    <w:rsid w:val="009449E8"/>
    <w:rPr>
      <w:rFonts w:ascii="宋体" w:eastAsia="宋体" w:hAnsi="宋体" w:cs="宋体" w:hint="eastAsia"/>
      <w:b/>
      <w:color w:val="000000"/>
      <w:sz w:val="22"/>
      <w:szCs w:val="22"/>
      <w:u w:val="none"/>
    </w:rPr>
  </w:style>
  <w:style w:type="paragraph" w:customStyle="1" w:styleId="Bodytext1">
    <w:name w:val="Body text|1"/>
    <w:basedOn w:val="a"/>
    <w:qFormat/>
    <w:rsid w:val="009449E8"/>
    <w:pPr>
      <w:spacing w:line="480" w:lineRule="auto"/>
      <w:ind w:firstLine="400"/>
      <w:jc w:val="left"/>
    </w:pPr>
    <w:rPr>
      <w:rFonts w:ascii="宋体" w:hAnsi="宋体" w:cs="宋体"/>
      <w:color w:val="000000"/>
      <w:kern w:val="0"/>
      <w:sz w:val="28"/>
      <w:szCs w:val="28"/>
    </w:rPr>
  </w:style>
  <w:style w:type="character" w:customStyle="1" w:styleId="Char">
    <w:name w:val="批注框文本 Char"/>
    <w:basedOn w:val="a1"/>
    <w:link w:val="a5"/>
    <w:uiPriority w:val="99"/>
    <w:semiHidden/>
    <w:qFormat/>
    <w:rsid w:val="009449E8"/>
    <w:rPr>
      <w:rFonts w:asciiTheme="minorHAnsi" w:eastAsiaTheme="minorEastAsia" w:hAnsiTheme="minorHAnsi" w:cstheme="minorBidi"/>
      <w:kern w:val="2"/>
      <w:sz w:val="18"/>
      <w:szCs w:val="18"/>
    </w:rPr>
  </w:style>
  <w:style w:type="paragraph" w:customStyle="1" w:styleId="Char2">
    <w:name w:val="Char"/>
    <w:basedOn w:val="a"/>
    <w:rsid w:val="009449E8"/>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68DC0-5CB4-4419-A428-C0F8BF79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385</Words>
  <Characters>2201</Characters>
  <Application>Microsoft Office Word</Application>
  <DocSecurity>0</DocSecurity>
  <Lines>18</Lines>
  <Paragraphs>5</Paragraphs>
  <ScaleCrop>false</ScaleCrop>
  <Company>Hewlett-Packard Company</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dc:creator>
  <cp:lastModifiedBy>农业农村局收发员:登记</cp:lastModifiedBy>
  <cp:revision>6</cp:revision>
  <cp:lastPrinted>2022-05-16T01:31:00Z</cp:lastPrinted>
  <dcterms:created xsi:type="dcterms:W3CDTF">2022-05-25T07:36:00Z</dcterms:created>
  <dcterms:modified xsi:type="dcterms:W3CDTF">2022-06-08T01:57:00Z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42B0A861BF3540BAAF3AAE02CCB6F0B2</vt:lpwstr>
  </property>
</Properties>
</file>