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after="520" w:line="1520" w:lineRule="atLeast"/>
        <w:ind w:left="227"/>
        <w:jc w:val="distribute"/>
        <w:rPr>
          <w:rFonts w:hint="default" w:ascii="Times New Roman" w:hAnsi="Times New Roman" w:eastAsia="方正小标宋_GBK" w:cs="Times New Roman"/>
          <w:b/>
          <w:color w:val="FF0000"/>
          <w:w w:val="62"/>
          <w:sz w:val="130"/>
          <w:szCs w:val="130"/>
        </w:rPr>
      </w:pPr>
      <w:r>
        <w:rPr>
          <w:rFonts w:hint="default" w:ascii="Times New Roman" w:hAnsi="Times New Roman" w:eastAsia="方正小标宋_GBK" w:cs="Times New Roman"/>
          <w:b/>
          <w:color w:val="FF0000"/>
          <w:w w:val="62"/>
          <w:sz w:val="130"/>
          <w:szCs w:val="130"/>
        </w:rPr>
        <w:t>淮安市农业农村局文件</w:t>
      </w:r>
    </w:p>
    <w:p>
      <w:pPr>
        <w:spacing w:line="560" w:lineRule="exact"/>
        <w:jc w:val="center"/>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淮农发〔202</w:t>
      </w:r>
      <w:r>
        <w:rPr>
          <w:rFonts w:hint="default" w:ascii="Times New Roman" w:hAnsi="Times New Roman" w:eastAsia="仿宋_GB2312" w:cs="Times New Roman"/>
          <w:color w:val="000000" w:themeColor="text1"/>
          <w:sz w:val="32"/>
          <w:szCs w:val="32"/>
        </w:rPr>
        <w:t>1</w:t>
      </w: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186</w:t>
      </w:r>
      <w:r>
        <w:rPr>
          <w:rFonts w:hint="default" w:ascii="Times New Roman" w:hAnsi="Times New Roman" w:eastAsia="仿宋_GB2312" w:cs="Times New Roman"/>
          <w:color w:val="000000" w:themeColor="text1"/>
          <w:sz w:val="32"/>
          <w:szCs w:val="32"/>
        </w:rPr>
        <w:t>号</w:t>
      </w:r>
    </w:p>
    <w:p>
      <w:pPr>
        <w:rPr>
          <w:rFonts w:hint="default" w:ascii="Times New Roman" w:hAnsi="Times New Roman" w:eastAsia="方正小标宋_GBK" w:cs="Times New Roman"/>
          <w:sz w:val="44"/>
          <w:szCs w:val="44"/>
        </w:rPr>
      </w:pPr>
      <w:r>
        <w:rPr>
          <w:rFonts w:hint="default" w:ascii="Times New Roman" w:hAnsi="Times New Roman" w:eastAsia="仿宋_GB2312" w:cs="Times New Roman"/>
          <w:color w:val="000000" w:themeColor="text1"/>
          <w:sz w:val="32"/>
          <w:szCs w:val="32"/>
        </w:rPr>
        <w:pict>
          <v:shape id="_x0000_s2050" o:spid="_x0000_s2050" o:spt="32" type="#_x0000_t32" style="position:absolute;left:0pt;margin-left:3pt;margin-top:8.8pt;height:0pt;width:425.2pt;z-index:251659264;mso-width-relative:page;mso-height-relative:page;" o:connectortype="straight" filled="f" stroked="t" coordsize="21600,21600">
            <v:path arrowok="t"/>
            <v:fill on="f" focussize="0,0"/>
            <v:stroke weight="2.25pt" color="#FF0000"/>
            <v:imagedata o:title=""/>
            <o:lock v:ext="edit"/>
          </v:shape>
        </w:pict>
      </w:r>
      <w:r>
        <w:rPr>
          <w:rFonts w:hint="default" w:ascii="Times New Roman" w:hAnsi="Times New Roman" w:eastAsia="仿宋_GB2312" w:cs="Times New Roman"/>
          <w:color w:val="000000" w:themeColor="text1"/>
          <w:sz w:val="32"/>
          <w:szCs w:val="32"/>
        </w:rPr>
        <w:t xml:space="preserve">  </w:t>
      </w:r>
    </w:p>
    <w:p>
      <w:pPr>
        <w:spacing w:before="70" w:line="204" w:lineRule="auto"/>
        <w:jc w:val="center"/>
        <w:rPr>
          <w:rFonts w:hint="default" w:ascii="Times New Roman" w:hAnsi="Times New Roman" w:eastAsia="仿宋_GB2312" w:cs="Times New Roman"/>
          <w:sz w:val="32"/>
          <w:szCs w:val="32"/>
        </w:rPr>
      </w:pPr>
      <w:r>
        <w:rPr>
          <w:rFonts w:hint="default" w:ascii="Times New Roman" w:hAnsi="Times New Roman" w:eastAsia="方正小标宋_GBK" w:cs="Times New Roman"/>
          <w:sz w:val="44"/>
          <w:szCs w:val="44"/>
        </w:rPr>
        <w:t>市农业农村局关于发布淮安市主要三类农作物病虫害名录的通告</w:t>
      </w:r>
    </w:p>
    <w:p>
      <w:pPr>
        <w:spacing w:line="600" w:lineRule="exact"/>
        <w:ind w:firstLine="640" w:firstLineChars="200"/>
        <w:jc w:val="both"/>
        <w:rPr>
          <w:rFonts w:hint="default" w:ascii="Times New Roman" w:hAnsi="Times New Roman" w:eastAsia="仿宋" w:cs="Times New Roman"/>
          <w:color w:val="000000" w:themeColor="text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根据《农作物病虫害防治条例》有关规定，为加强农作物病虫害分类管理，在农业农村部公布的一类农作物病虫害名录和江苏省农业农村厅公布的二类农作物病虫害名录基础上，市农业农村局组织制定了《淮安市主要三类农作物病虫害名录》，现通告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一、虫害（</w:t>
      </w:r>
      <w:r>
        <w:rPr>
          <w:rFonts w:hint="default" w:ascii="Times New Roman" w:hAnsi="Times New Roman" w:eastAsia="黑体" w:cs="Times New Roman"/>
          <w:sz w:val="32"/>
          <w:szCs w:val="32"/>
        </w:rPr>
        <w:t>4</w:t>
      </w:r>
      <w:r>
        <w:rPr>
          <w:rFonts w:hint="default" w:ascii="Times New Roman" w:hAnsi="Times New Roman" w:eastAsia="黑体" w:cs="Times New Roman"/>
          <w:sz w:val="32"/>
          <w:szCs w:val="32"/>
        </w:rPr>
        <w:t>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5" w:firstLineChars="208"/>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1.灰飞虱 [</w:t>
      </w:r>
      <w:r>
        <w:rPr>
          <w:rFonts w:hint="default" w:ascii="Times New Roman" w:hAnsi="Times New Roman" w:eastAsia="仿宋_GB2312" w:cs="Times New Roman"/>
          <w:i/>
          <w:iCs/>
          <w:sz w:val="32"/>
          <w:szCs w:val="32"/>
        </w:rPr>
        <w:t>Laodelphax striatellus</w:t>
      </w:r>
      <w:r>
        <w:rPr>
          <w:rFonts w:hint="default" w:ascii="Times New Roman" w:hAnsi="Times New Roman" w:eastAsia="仿宋_GB2312" w:cs="Times New Roman"/>
          <w:sz w:val="32"/>
          <w:szCs w:val="32"/>
        </w:rPr>
        <w:t xml:space="preserve"> (Fallén)]</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2.小菜蛾 [</w:t>
      </w:r>
      <w:r>
        <w:rPr>
          <w:rFonts w:hint="default" w:ascii="Times New Roman" w:hAnsi="Times New Roman" w:eastAsia="仿宋_GB2312" w:cs="Times New Roman"/>
          <w:i/>
          <w:iCs/>
          <w:sz w:val="32"/>
          <w:szCs w:val="32"/>
        </w:rPr>
        <w:t>Plutella xylostella</w:t>
      </w:r>
      <w:r>
        <w:rPr>
          <w:rFonts w:hint="default" w:ascii="Times New Roman" w:hAnsi="Times New Roman" w:eastAsia="仿宋_GB2312" w:cs="Times New Roman"/>
          <w:sz w:val="32"/>
          <w:szCs w:val="32"/>
        </w:rPr>
        <w:t>(Linnaeus)]</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3.甜菜夜蛾 [</w:t>
      </w:r>
      <w:r>
        <w:rPr>
          <w:rFonts w:hint="default" w:ascii="Times New Roman" w:hAnsi="Times New Roman" w:eastAsia="仿宋_GB2312" w:cs="Times New Roman"/>
          <w:i/>
          <w:iCs/>
          <w:sz w:val="32"/>
          <w:szCs w:val="32"/>
        </w:rPr>
        <w:t xml:space="preserve">Spodoptera exigua </w:t>
      </w:r>
      <w:r>
        <w:rPr>
          <w:rFonts w:hint="default" w:ascii="Times New Roman" w:hAnsi="Times New Roman" w:eastAsia="仿宋_GB2312" w:cs="Times New Roman"/>
          <w:sz w:val="32"/>
          <w:szCs w:val="32"/>
        </w:rPr>
        <w:t>(Hübner)]</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6" w:firstLineChars="202"/>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4.蔬菜蚜虫 [</w:t>
      </w:r>
      <w:r>
        <w:rPr>
          <w:rFonts w:hint="default" w:ascii="Times New Roman" w:hAnsi="Times New Roman" w:eastAsia="仿宋_GB2312" w:cs="Times New Roman"/>
          <w:spacing w:val="-6"/>
          <w:sz w:val="32"/>
          <w:szCs w:val="32"/>
        </w:rPr>
        <w:t>桃蚜</w:t>
      </w:r>
      <w:r>
        <w:rPr>
          <w:rFonts w:hint="default" w:ascii="Times New Roman" w:hAnsi="Times New Roman" w:eastAsia="仿宋_GB2312" w:cs="Times New Roman"/>
          <w:i/>
          <w:iCs/>
          <w:spacing w:val="-6"/>
          <w:sz w:val="32"/>
          <w:szCs w:val="32"/>
        </w:rPr>
        <w:t xml:space="preserve">Myzus persicae </w:t>
      </w:r>
      <w:r>
        <w:rPr>
          <w:rFonts w:hint="default" w:ascii="Times New Roman" w:hAnsi="Times New Roman" w:eastAsia="仿宋_GB2312" w:cs="Times New Roman"/>
          <w:spacing w:val="-6"/>
          <w:sz w:val="32"/>
          <w:szCs w:val="32"/>
        </w:rPr>
        <w:t>(Sulzer)、棉蚜</w:t>
      </w:r>
      <w:r>
        <w:rPr>
          <w:rFonts w:hint="default" w:ascii="Times New Roman" w:hAnsi="Times New Roman" w:eastAsia="仿宋_GB2312" w:cs="Times New Roman"/>
          <w:i/>
          <w:iCs/>
          <w:spacing w:val="-6"/>
          <w:sz w:val="32"/>
          <w:szCs w:val="32"/>
        </w:rPr>
        <w:t xml:space="preserve">Aphis gossypii </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z w:val="32"/>
          <w:szCs w:val="32"/>
        </w:rPr>
        <w:t>Glover)、萝卜蚜</w:t>
      </w:r>
      <w:r>
        <w:rPr>
          <w:rFonts w:hint="default" w:ascii="Times New Roman" w:hAnsi="Times New Roman" w:eastAsia="仿宋_GB2312" w:cs="Times New Roman"/>
          <w:i/>
          <w:iCs/>
          <w:spacing w:val="-6"/>
          <w:sz w:val="32"/>
          <w:szCs w:val="32"/>
        </w:rPr>
        <w:t xml:space="preserve">Lipaphis erysimi </w:t>
      </w:r>
      <w:r>
        <w:rPr>
          <w:rFonts w:hint="default" w:ascii="Times New Roman" w:hAnsi="Times New Roman" w:eastAsia="仿宋_GB2312" w:cs="Times New Roman"/>
          <w:spacing w:val="-6"/>
          <w:sz w:val="32"/>
          <w:szCs w:val="32"/>
        </w:rPr>
        <w:t>(Kaltenbach)</w:t>
      </w:r>
      <w:r>
        <w:rPr>
          <w:rFonts w:hint="default" w:ascii="Times New Roman" w:hAnsi="Times New Roman" w:eastAsia="仿宋_GB2312" w:cs="Times New Roman"/>
          <w:sz w:val="32"/>
          <w:szCs w:val="32"/>
        </w:rPr>
        <w:t>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04" w:firstLineChars="22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二、病害（</w:t>
      </w:r>
      <w:r>
        <w:rPr>
          <w:rFonts w:hint="default" w:ascii="Times New Roman" w:hAnsi="Times New Roman" w:eastAsia="黑体" w:cs="Times New Roman"/>
          <w:sz w:val="32"/>
          <w:szCs w:val="32"/>
        </w:rPr>
        <w:t>5</w:t>
      </w:r>
      <w:r>
        <w:rPr>
          <w:rFonts w:hint="default" w:ascii="Times New Roman" w:hAnsi="Times New Roman" w:eastAsia="黑体" w:cs="Times New Roman"/>
          <w:sz w:val="32"/>
          <w:szCs w:val="32"/>
        </w:rPr>
        <w:t>种</w:t>
      </w:r>
      <w:r>
        <w:rPr>
          <w:rFonts w:hint="default" w:ascii="Times New Roman" w:hAnsi="Times New Roman" w:eastAsia="黑体" w:cs="Times New Roman"/>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1.稻曲病 </w:t>
      </w:r>
      <w:r>
        <w:rPr>
          <w:rFonts w:hint="default" w:ascii="Times New Roman" w:hAnsi="Times New Roman" w:eastAsia="仿宋_GB2312" w:cs="Times New Roman"/>
          <w:sz w:val="28"/>
          <w:szCs w:val="28"/>
        </w:rPr>
        <w:t>[</w:t>
      </w:r>
      <w:r>
        <w:rPr>
          <w:rFonts w:hint="default" w:ascii="Times New Roman" w:hAnsi="Times New Roman" w:eastAsia="仿宋_GB2312" w:cs="Times New Roman"/>
          <w:i/>
          <w:iCs/>
          <w:sz w:val="32"/>
          <w:szCs w:val="32"/>
        </w:rPr>
        <w:t>Ustilaginoidea virens</w:t>
      </w:r>
      <w:r>
        <w:rPr>
          <w:rFonts w:hint="default" w:ascii="Times New Roman" w:hAnsi="Times New Roman" w:eastAsia="仿宋_GB2312" w:cs="Times New Roman"/>
          <w:sz w:val="32"/>
          <w:szCs w:val="32"/>
        </w:rPr>
        <w:t xml:space="preserve"> (Cooke) Takahashi]</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6" w:firstLineChars="202"/>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2.玉米锈病 [玉米南方锈病</w:t>
      </w:r>
      <w:r>
        <w:rPr>
          <w:rFonts w:hint="default" w:ascii="Times New Roman" w:hAnsi="Times New Roman" w:eastAsia="仿宋_GB2312" w:cs="Times New Roman"/>
          <w:i/>
          <w:iCs/>
          <w:sz w:val="32"/>
          <w:szCs w:val="32"/>
        </w:rPr>
        <w:t xml:space="preserve">Puccinia polysora </w:t>
      </w:r>
      <w:r>
        <w:rPr>
          <w:rFonts w:hint="default" w:ascii="Times New Roman" w:hAnsi="Times New Roman" w:eastAsia="仿宋_GB2312" w:cs="Times New Roman"/>
          <w:sz w:val="32"/>
          <w:szCs w:val="32"/>
        </w:rPr>
        <w:t>Underw.、玉米普通锈病</w:t>
      </w:r>
      <w:r>
        <w:rPr>
          <w:rFonts w:hint="default" w:ascii="Times New Roman" w:hAnsi="Times New Roman" w:eastAsia="仿宋_GB2312" w:cs="Times New Roman"/>
          <w:i/>
          <w:iCs/>
          <w:sz w:val="32"/>
          <w:szCs w:val="32"/>
        </w:rPr>
        <w:t xml:space="preserve">Puccinia sorghi </w:t>
      </w:r>
      <w:r>
        <w:rPr>
          <w:rFonts w:hint="default" w:ascii="Times New Roman" w:hAnsi="Times New Roman" w:eastAsia="仿宋_GB2312" w:cs="Times New Roman"/>
          <w:sz w:val="32"/>
          <w:szCs w:val="32"/>
        </w:rPr>
        <w:t>Schw]</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3.蔬菜霜霉病 [寄生霜霉</w:t>
      </w:r>
      <w:r>
        <w:rPr>
          <w:rFonts w:hint="default" w:ascii="Times New Roman" w:hAnsi="Times New Roman" w:eastAsia="仿宋_GB2312" w:cs="Times New Roman"/>
          <w:i/>
          <w:iCs/>
          <w:sz w:val="32"/>
          <w:szCs w:val="32"/>
        </w:rPr>
        <w:t>Peronospora parasitica</w:t>
      </w:r>
      <w:r>
        <w:rPr>
          <w:rFonts w:hint="default" w:ascii="Times New Roman" w:hAnsi="Times New Roman" w:eastAsia="仿宋_GB2312" w:cs="Times New Roman"/>
          <w:sz w:val="32"/>
          <w:szCs w:val="32"/>
        </w:rPr>
        <w:t>（Pers.）Fr.、</w:t>
      </w:r>
      <w:r>
        <w:rPr>
          <w:rFonts w:hint="default" w:ascii="Times New Roman" w:hAnsi="Times New Roman" w:eastAsia="仿宋_GB2312" w:cs="Times New Roman"/>
          <w:spacing w:val="-6"/>
          <w:sz w:val="32"/>
          <w:szCs w:val="32"/>
        </w:rPr>
        <w:t>古巴假霜霉菌</w:t>
      </w:r>
      <w:r>
        <w:rPr>
          <w:rFonts w:hint="default" w:ascii="Times New Roman" w:hAnsi="Times New Roman" w:eastAsia="仿宋_GB2312" w:cs="Times New Roman"/>
          <w:i/>
          <w:iCs/>
          <w:spacing w:val="-6"/>
          <w:sz w:val="32"/>
          <w:szCs w:val="32"/>
        </w:rPr>
        <w:t>Pseudoperonospora cubensis</w:t>
      </w:r>
      <w:r>
        <w:rPr>
          <w:rFonts w:hint="default" w:ascii="Times New Roman" w:hAnsi="Times New Roman" w:eastAsia="仿宋_GB2312" w:cs="Times New Roman"/>
          <w:spacing w:val="-6"/>
          <w:sz w:val="32"/>
          <w:szCs w:val="32"/>
        </w:rPr>
        <w:t>(Berk. et Curt.) Rostov.等</w:t>
      </w:r>
      <w:r>
        <w:rPr>
          <w:rFonts w:hint="default" w:ascii="Times New Roman" w:hAnsi="Times New Roman" w:eastAsia="仿宋_GB2312" w:cs="Times New Roman"/>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04" w:firstLineChars="22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4.蔬菜白粉病 [瓜白粉菌</w:t>
      </w:r>
      <w:r>
        <w:rPr>
          <w:rFonts w:hint="default" w:ascii="Times New Roman" w:hAnsi="Times New Roman" w:eastAsia="仿宋_GB2312" w:cs="Times New Roman"/>
          <w:i/>
          <w:iCs/>
          <w:sz w:val="32"/>
          <w:szCs w:val="32"/>
        </w:rPr>
        <w:t>Erysiphe cucurbitacearum</w:t>
      </w:r>
      <w:r>
        <w:rPr>
          <w:rFonts w:hint="default" w:ascii="Times New Roman" w:hAnsi="Times New Roman" w:eastAsia="仿宋_GB2312" w:cs="Times New Roman"/>
          <w:sz w:val="32"/>
          <w:szCs w:val="32"/>
        </w:rPr>
        <w:t xml:space="preserve"> Zheng et Chen、瓜单囊壳 </w:t>
      </w:r>
      <w:r>
        <w:rPr>
          <w:rFonts w:hint="default" w:ascii="Times New Roman" w:hAnsi="Times New Roman" w:eastAsia="仿宋_GB2312" w:cs="Times New Roman"/>
          <w:i/>
          <w:iCs/>
          <w:sz w:val="32"/>
          <w:szCs w:val="32"/>
        </w:rPr>
        <w:t>Sphaerotheca cucurbitae</w:t>
      </w:r>
      <w:r>
        <w:rPr>
          <w:rFonts w:hint="default" w:ascii="Times New Roman" w:hAnsi="Times New Roman" w:eastAsia="仿宋_GB2312" w:cs="Times New Roman"/>
          <w:sz w:val="32"/>
          <w:szCs w:val="32"/>
        </w:rPr>
        <w:t xml:space="preserve"> (Jacz.) Z. Y. Zhao等]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04" w:firstLineChars="22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芡实叶瘤病 [</w:t>
      </w:r>
      <w:r>
        <w:rPr>
          <w:rFonts w:hint="default" w:ascii="Times New Roman" w:hAnsi="Times New Roman" w:eastAsia="仿宋_GB2312" w:cs="Times New Roman"/>
          <w:i/>
          <w:iCs/>
          <w:sz w:val="32"/>
          <w:szCs w:val="32"/>
        </w:rPr>
        <w:t>Doassansia euryale</w:t>
      </w:r>
      <w:r>
        <w:rPr>
          <w:rFonts w:hint="default" w:ascii="Times New Roman" w:hAnsi="Times New Roman" w:eastAsia="仿宋_GB2312" w:cs="Times New Roman"/>
          <w:sz w:val="32"/>
          <w:szCs w:val="32"/>
        </w:rPr>
        <w:t xml:space="preserve"> sp.]</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三、草害（2类）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1、麦田草害 [牛繁缕</w:t>
      </w:r>
      <w:r>
        <w:rPr>
          <w:rFonts w:hint="default" w:ascii="Times New Roman" w:hAnsi="Times New Roman" w:eastAsia="仿宋_GB2312" w:cs="Times New Roman"/>
          <w:i/>
          <w:iCs/>
          <w:sz w:val="32"/>
          <w:szCs w:val="32"/>
        </w:rPr>
        <w:t xml:space="preserve">Myosoton aquaticum </w:t>
      </w:r>
      <w:r>
        <w:rPr>
          <w:rFonts w:hint="default" w:ascii="Times New Roman" w:hAnsi="Times New Roman" w:eastAsia="仿宋_GB2312" w:cs="Times New Roman"/>
          <w:sz w:val="32"/>
          <w:szCs w:val="32"/>
        </w:rPr>
        <w:t>(L.)]</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i/>
          <w:iCs/>
          <w:sz w:val="32"/>
          <w:szCs w:val="32"/>
        </w:rPr>
        <w:t>、</w:t>
      </w:r>
      <w:r>
        <w:rPr>
          <w:rFonts w:hint="default" w:ascii="Times New Roman" w:hAnsi="Times New Roman" w:eastAsia="仿宋_GB2312" w:cs="Times New Roman"/>
          <w:sz w:val="32"/>
          <w:szCs w:val="32"/>
        </w:rPr>
        <w:t>稻田草害 [异型莎草</w:t>
      </w:r>
      <w:r>
        <w:rPr>
          <w:rFonts w:hint="default" w:ascii="Times New Roman" w:hAnsi="Times New Roman" w:eastAsia="仿宋_GB2312" w:cs="Times New Roman"/>
          <w:i/>
          <w:iCs/>
          <w:sz w:val="32"/>
          <w:szCs w:val="32"/>
        </w:rPr>
        <w:t xml:space="preserve">Cyperus difformis </w:t>
      </w:r>
      <w:r>
        <w:rPr>
          <w:rFonts w:hint="default" w:ascii="Times New Roman" w:hAnsi="Times New Roman" w:eastAsia="仿宋_GB2312" w:cs="Times New Roman"/>
          <w:sz w:val="32"/>
          <w:szCs w:val="32"/>
        </w:rPr>
        <w:t>(L</w:t>
      </w:r>
      <w:r>
        <w:rPr>
          <w:rFonts w:hint="default" w:ascii="Times New Roman" w:hAnsi="Times New Roman" w:eastAsia="仿宋_GB2312" w:cs="Times New Roman"/>
          <w:i/>
          <w:iCs/>
          <w:sz w:val="32"/>
          <w:szCs w:val="32"/>
        </w:rPr>
        <w:t>.</w:t>
      </w:r>
      <w:r>
        <w:rPr>
          <w:rFonts w:hint="default" w:ascii="Times New Roman" w:hAnsi="Times New Roman" w:eastAsia="仿宋_GB2312" w:cs="Times New Roman"/>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0" w:firstLineChars="15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淮安市农业农村局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960" w:firstLineChars="1550"/>
        <w:textAlignment w:val="baseline"/>
        <w:rPr>
          <w:rFonts w:hint="default" w:ascii="Times New Roman" w:hAnsi="Times New Roman" w:eastAsia="仿宋_GB2312" w:cs="Times New Roman"/>
        </w:rPr>
      </w:pPr>
      <w:r>
        <w:rPr>
          <w:rFonts w:hint="default" w:ascii="Times New Roman" w:hAnsi="Times New Roman" w:eastAsia="仿宋_GB2312" w:cs="Times New Roman"/>
          <w:sz w:val="32"/>
          <w:szCs w:val="32"/>
        </w:rPr>
        <w:t>2021年12月23日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2748"/>
    <w:rsid w:val="0005273B"/>
    <w:rsid w:val="00070440"/>
    <w:rsid w:val="001D22FD"/>
    <w:rsid w:val="001E23CE"/>
    <w:rsid w:val="00213398"/>
    <w:rsid w:val="00215374"/>
    <w:rsid w:val="0022497F"/>
    <w:rsid w:val="002253EA"/>
    <w:rsid w:val="0025104E"/>
    <w:rsid w:val="002B67E9"/>
    <w:rsid w:val="00311572"/>
    <w:rsid w:val="00330F40"/>
    <w:rsid w:val="003B2183"/>
    <w:rsid w:val="004403D0"/>
    <w:rsid w:val="0049777E"/>
    <w:rsid w:val="005176B1"/>
    <w:rsid w:val="0052658C"/>
    <w:rsid w:val="0053184A"/>
    <w:rsid w:val="00540038"/>
    <w:rsid w:val="005B3428"/>
    <w:rsid w:val="005E5582"/>
    <w:rsid w:val="00636227"/>
    <w:rsid w:val="006B7998"/>
    <w:rsid w:val="006C2996"/>
    <w:rsid w:val="007235BB"/>
    <w:rsid w:val="00732FF6"/>
    <w:rsid w:val="0076729B"/>
    <w:rsid w:val="007B4C10"/>
    <w:rsid w:val="00887E52"/>
    <w:rsid w:val="009851C8"/>
    <w:rsid w:val="0098633A"/>
    <w:rsid w:val="00A513CE"/>
    <w:rsid w:val="00B25373"/>
    <w:rsid w:val="00B60509"/>
    <w:rsid w:val="00B70916"/>
    <w:rsid w:val="00B9150C"/>
    <w:rsid w:val="00BB47F9"/>
    <w:rsid w:val="00BF6FA0"/>
    <w:rsid w:val="00C466A7"/>
    <w:rsid w:val="00CE43C0"/>
    <w:rsid w:val="00D04651"/>
    <w:rsid w:val="00E0152C"/>
    <w:rsid w:val="00E07385"/>
    <w:rsid w:val="00E27FBF"/>
    <w:rsid w:val="00EB36AE"/>
    <w:rsid w:val="00EC105A"/>
    <w:rsid w:val="00EC76DC"/>
    <w:rsid w:val="00F6387B"/>
    <w:rsid w:val="00F72748"/>
    <w:rsid w:val="595A3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Arial" w:hAnsi="Arial" w:eastAsia="宋体" w:cs="Arial"/>
      <w:color w:val="000000"/>
      <w:kern w:val="0"/>
      <w:sz w:val="18"/>
      <w:szCs w:val="18"/>
    </w:rPr>
  </w:style>
  <w:style w:type="character" w:customStyle="1" w:styleId="7">
    <w:name w:val="页脚 Char"/>
    <w:basedOn w:val="5"/>
    <w:link w:val="2"/>
    <w:semiHidden/>
    <w:uiPriority w:val="99"/>
    <w:rPr>
      <w:rFonts w:ascii="Arial" w:hAnsi="Arial" w:eastAsia="宋体" w:cs="Arial"/>
      <w:color w:val="000000"/>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127</Words>
  <Characters>727</Characters>
  <Lines>6</Lines>
  <Paragraphs>1</Paragraphs>
  <TotalTime>4</TotalTime>
  <ScaleCrop>false</ScaleCrop>
  <LinksUpToDate>false</LinksUpToDate>
  <CharactersWithSpaces>853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2021-12-21T01:48:00Z</dcterms:created>
  <dc:creator>zbz</dc:creator>
  <cp:lastModifiedBy>Administrator</cp:lastModifiedBy>
  <dcterms:modified xsi:type="dcterms:W3CDTF">2021-12-30T02:35:54Z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5A72FD5AF3834690A6019E9B781292F4</vt:lpwstr>
  </property>
</Properties>
</file>